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B1" w:rsidRPr="00167CF9" w:rsidRDefault="00A8442E" w:rsidP="001651CA">
      <w:pPr>
        <w:pStyle w:val="aa"/>
        <w:spacing w:before="0" w:beforeAutospacing="0" w:after="0" w:afterAutospacing="0"/>
        <w:ind w:left="5664"/>
        <w:rPr>
          <w:caps/>
          <w:sz w:val="32"/>
        </w:rPr>
      </w:pPr>
      <w:r>
        <w:rPr>
          <w:caps/>
          <w:sz w:val="32"/>
          <w:lang w:val="uk-UA"/>
        </w:rPr>
        <w:t>З</w:t>
      </w:r>
      <w:bookmarkStart w:id="0" w:name="_GoBack"/>
      <w:bookmarkEnd w:id="0"/>
      <w:r w:rsidR="000853B1" w:rsidRPr="00167CF9">
        <w:rPr>
          <w:caps/>
          <w:sz w:val="32"/>
        </w:rPr>
        <w:t>АТВЕРДЖЕНО</w:t>
      </w:r>
    </w:p>
    <w:p w:rsidR="000853B1" w:rsidRPr="00167CF9" w:rsidRDefault="000853B1" w:rsidP="001651CA">
      <w:pPr>
        <w:rPr>
          <w:sz w:val="28"/>
          <w:szCs w:val="28"/>
        </w:rPr>
      </w:pPr>
      <w:r w:rsidRPr="00167CF9">
        <w:rPr>
          <w:caps/>
          <w:sz w:val="32"/>
        </w:rPr>
        <w:tab/>
      </w:r>
      <w:r w:rsidRPr="00167CF9">
        <w:rPr>
          <w:caps/>
          <w:sz w:val="32"/>
        </w:rPr>
        <w:tab/>
      </w:r>
      <w:r w:rsidRPr="00167CF9">
        <w:rPr>
          <w:caps/>
          <w:sz w:val="32"/>
        </w:rPr>
        <w:tab/>
      </w:r>
      <w:r w:rsidRPr="00167CF9">
        <w:rPr>
          <w:caps/>
          <w:sz w:val="32"/>
        </w:rPr>
        <w:tab/>
      </w:r>
      <w:r w:rsidRPr="00167CF9">
        <w:rPr>
          <w:caps/>
          <w:sz w:val="32"/>
        </w:rPr>
        <w:tab/>
      </w:r>
      <w:r w:rsidRPr="00167CF9">
        <w:rPr>
          <w:caps/>
          <w:sz w:val="32"/>
        </w:rPr>
        <w:tab/>
      </w:r>
      <w:r w:rsidRPr="00167CF9">
        <w:rPr>
          <w:caps/>
          <w:sz w:val="32"/>
        </w:rPr>
        <w:tab/>
        <w:t xml:space="preserve">         Р</w:t>
      </w:r>
      <w:r w:rsidRPr="00167CF9">
        <w:rPr>
          <w:sz w:val="28"/>
          <w:szCs w:val="28"/>
        </w:rPr>
        <w:t>ішення міської ради</w:t>
      </w:r>
    </w:p>
    <w:p w:rsidR="000853B1" w:rsidRPr="00167CF9" w:rsidRDefault="000853B1" w:rsidP="001651CA">
      <w:pPr>
        <w:rPr>
          <w:sz w:val="28"/>
          <w:szCs w:val="28"/>
        </w:rPr>
      </w:pPr>
      <w:r w:rsidRPr="00167CF9">
        <w:rPr>
          <w:sz w:val="28"/>
          <w:szCs w:val="28"/>
        </w:rPr>
        <w:tab/>
      </w:r>
      <w:r w:rsidRPr="00167CF9">
        <w:rPr>
          <w:sz w:val="28"/>
          <w:szCs w:val="28"/>
        </w:rPr>
        <w:tab/>
      </w:r>
      <w:r w:rsidRPr="00167CF9">
        <w:rPr>
          <w:sz w:val="28"/>
          <w:szCs w:val="28"/>
        </w:rPr>
        <w:tab/>
      </w:r>
      <w:r w:rsidRPr="00167CF9">
        <w:rPr>
          <w:sz w:val="28"/>
          <w:szCs w:val="28"/>
        </w:rPr>
        <w:tab/>
      </w:r>
      <w:r w:rsidRPr="00167CF9">
        <w:rPr>
          <w:sz w:val="28"/>
          <w:szCs w:val="28"/>
        </w:rPr>
        <w:tab/>
      </w:r>
      <w:r w:rsidRPr="00167CF9">
        <w:rPr>
          <w:sz w:val="28"/>
          <w:szCs w:val="28"/>
        </w:rPr>
        <w:tab/>
      </w:r>
      <w:r w:rsidRPr="00167CF9">
        <w:rPr>
          <w:sz w:val="28"/>
          <w:szCs w:val="28"/>
        </w:rPr>
        <w:tab/>
        <w:t xml:space="preserve">          ( ___ сесія 7 скликання)</w:t>
      </w:r>
    </w:p>
    <w:p w:rsidR="000853B1" w:rsidRPr="00167CF9" w:rsidRDefault="000853B1" w:rsidP="001651CA">
      <w:pPr>
        <w:rPr>
          <w:sz w:val="28"/>
          <w:szCs w:val="28"/>
        </w:rPr>
      </w:pPr>
      <w:r w:rsidRPr="00167CF9">
        <w:rPr>
          <w:sz w:val="28"/>
          <w:szCs w:val="28"/>
        </w:rPr>
        <w:tab/>
      </w:r>
      <w:r w:rsidRPr="00167CF9">
        <w:rPr>
          <w:sz w:val="28"/>
          <w:szCs w:val="28"/>
        </w:rPr>
        <w:tab/>
      </w:r>
      <w:r w:rsidRPr="00167CF9">
        <w:rPr>
          <w:sz w:val="28"/>
          <w:szCs w:val="28"/>
        </w:rPr>
        <w:tab/>
      </w:r>
      <w:r w:rsidRPr="00167CF9">
        <w:rPr>
          <w:sz w:val="28"/>
          <w:szCs w:val="28"/>
        </w:rPr>
        <w:tab/>
      </w:r>
      <w:r w:rsidRPr="00167CF9">
        <w:rPr>
          <w:sz w:val="28"/>
          <w:szCs w:val="28"/>
        </w:rPr>
        <w:tab/>
      </w:r>
      <w:r w:rsidRPr="00167CF9">
        <w:rPr>
          <w:sz w:val="28"/>
          <w:szCs w:val="28"/>
        </w:rPr>
        <w:tab/>
      </w:r>
      <w:r w:rsidRPr="00167CF9">
        <w:rPr>
          <w:sz w:val="28"/>
          <w:szCs w:val="28"/>
        </w:rPr>
        <w:tab/>
        <w:t xml:space="preserve">          _______2020 року № ___</w:t>
      </w:r>
    </w:p>
    <w:p w:rsidR="000853B1" w:rsidRPr="00167CF9" w:rsidRDefault="000853B1" w:rsidP="001651CA">
      <w:pPr>
        <w:tabs>
          <w:tab w:val="left" w:pos="3119"/>
        </w:tabs>
        <w:rPr>
          <w:sz w:val="28"/>
          <w:szCs w:val="28"/>
        </w:rPr>
      </w:pPr>
      <w:r w:rsidRPr="00167CF9">
        <w:rPr>
          <w:sz w:val="28"/>
          <w:szCs w:val="28"/>
        </w:rPr>
        <w:tab/>
      </w:r>
      <w:r w:rsidRPr="00167CF9">
        <w:rPr>
          <w:sz w:val="28"/>
          <w:szCs w:val="28"/>
        </w:rPr>
        <w:tab/>
      </w:r>
      <w:r w:rsidRPr="00167CF9">
        <w:rPr>
          <w:sz w:val="28"/>
          <w:szCs w:val="28"/>
        </w:rPr>
        <w:tab/>
      </w:r>
      <w:r w:rsidRPr="00167CF9">
        <w:rPr>
          <w:sz w:val="28"/>
          <w:szCs w:val="28"/>
        </w:rPr>
        <w:tab/>
        <w:t xml:space="preserve">          Секретар міської ради</w:t>
      </w:r>
      <w:r w:rsidRPr="00167CF9">
        <w:rPr>
          <w:sz w:val="28"/>
          <w:szCs w:val="28"/>
        </w:rPr>
        <w:tab/>
      </w:r>
    </w:p>
    <w:p w:rsidR="000853B1" w:rsidRPr="00167CF9" w:rsidRDefault="000853B1" w:rsidP="001651CA">
      <w:pPr>
        <w:rPr>
          <w:b/>
          <w:sz w:val="28"/>
          <w:szCs w:val="28"/>
        </w:rPr>
      </w:pPr>
      <w:r w:rsidRPr="00167CF9">
        <w:rPr>
          <w:sz w:val="28"/>
          <w:szCs w:val="28"/>
        </w:rPr>
        <w:tab/>
      </w:r>
      <w:r w:rsidRPr="00167CF9">
        <w:rPr>
          <w:sz w:val="28"/>
          <w:szCs w:val="28"/>
        </w:rPr>
        <w:tab/>
      </w:r>
      <w:r w:rsidRPr="00167CF9">
        <w:rPr>
          <w:sz w:val="28"/>
          <w:szCs w:val="28"/>
        </w:rPr>
        <w:tab/>
      </w:r>
      <w:r w:rsidRPr="00167CF9">
        <w:rPr>
          <w:sz w:val="28"/>
          <w:szCs w:val="28"/>
        </w:rPr>
        <w:tab/>
      </w:r>
      <w:r w:rsidRPr="00167CF9">
        <w:rPr>
          <w:sz w:val="28"/>
          <w:szCs w:val="28"/>
        </w:rPr>
        <w:tab/>
      </w:r>
      <w:r w:rsidRPr="00167CF9">
        <w:rPr>
          <w:sz w:val="28"/>
          <w:szCs w:val="28"/>
        </w:rPr>
        <w:tab/>
      </w:r>
      <w:r w:rsidRPr="00167CF9">
        <w:rPr>
          <w:sz w:val="28"/>
          <w:szCs w:val="28"/>
        </w:rPr>
        <w:tab/>
        <w:t xml:space="preserve">         _____________А.В.ШАМРАЙ</w:t>
      </w:r>
    </w:p>
    <w:p w:rsidR="00C364C3" w:rsidRPr="00167CF9" w:rsidRDefault="00C364C3" w:rsidP="00C364C3">
      <w:pPr>
        <w:jc w:val="right"/>
        <w:rPr>
          <w:lang w:val="uk-UA"/>
        </w:rPr>
      </w:pPr>
    </w:p>
    <w:p w:rsidR="00C364C3" w:rsidRPr="00167CF9" w:rsidRDefault="00C364C3" w:rsidP="00C364C3">
      <w:pPr>
        <w:rPr>
          <w:color w:val="000000"/>
          <w:sz w:val="28"/>
          <w:szCs w:val="28"/>
          <w:lang w:val="uk-UA"/>
        </w:rPr>
      </w:pPr>
    </w:p>
    <w:p w:rsidR="00C364C3" w:rsidRPr="00167CF9" w:rsidRDefault="00C364C3" w:rsidP="00C364C3">
      <w:pPr>
        <w:ind w:left="5664" w:firstLine="708"/>
        <w:rPr>
          <w:color w:val="000000"/>
          <w:sz w:val="28"/>
          <w:szCs w:val="28"/>
          <w:lang w:val="uk-UA"/>
        </w:rPr>
      </w:pPr>
    </w:p>
    <w:p w:rsidR="00137F39" w:rsidRPr="00167CF9" w:rsidRDefault="00C364C3" w:rsidP="00137F39">
      <w:pPr>
        <w:pStyle w:val="af2"/>
        <w:ind w:left="0"/>
        <w:jc w:val="center"/>
        <w:rPr>
          <w:b/>
          <w:sz w:val="32"/>
          <w:szCs w:val="32"/>
          <w:lang w:val="uk-UA"/>
        </w:rPr>
      </w:pPr>
      <w:r w:rsidRPr="00167CF9">
        <w:rPr>
          <w:b/>
          <w:sz w:val="32"/>
          <w:szCs w:val="32"/>
          <w:lang w:val="uk-UA"/>
        </w:rPr>
        <w:t xml:space="preserve">Концепція </w:t>
      </w:r>
    </w:p>
    <w:p w:rsidR="00137F39" w:rsidRPr="00167CF9" w:rsidRDefault="00137F39" w:rsidP="00137F39">
      <w:pPr>
        <w:pStyle w:val="af2"/>
        <w:ind w:left="0"/>
        <w:jc w:val="center"/>
        <w:rPr>
          <w:b/>
          <w:sz w:val="32"/>
          <w:szCs w:val="32"/>
          <w:lang w:val="uk-UA"/>
        </w:rPr>
      </w:pPr>
      <w:r w:rsidRPr="00167CF9">
        <w:rPr>
          <w:b/>
          <w:color w:val="000000"/>
          <w:sz w:val="32"/>
          <w:szCs w:val="32"/>
          <w:bdr w:val="none" w:sz="0" w:space="0" w:color="auto" w:frame="1"/>
          <w:lang w:val="uk-UA"/>
        </w:rPr>
        <w:t xml:space="preserve">розвитку  системи  надання адміністративних послуг та модернізації </w:t>
      </w:r>
      <w:r w:rsidRPr="00167CF9">
        <w:rPr>
          <w:b/>
          <w:sz w:val="32"/>
          <w:szCs w:val="32"/>
          <w:lang w:val="uk-UA"/>
        </w:rPr>
        <w:t xml:space="preserve">управління адміністративних послуг </w:t>
      </w:r>
    </w:p>
    <w:p w:rsidR="00C364C3" w:rsidRPr="00167CF9" w:rsidRDefault="00137F39" w:rsidP="00137F39">
      <w:pPr>
        <w:pStyle w:val="af2"/>
        <w:ind w:left="0"/>
        <w:jc w:val="center"/>
        <w:rPr>
          <w:b/>
          <w:sz w:val="32"/>
          <w:szCs w:val="32"/>
          <w:lang w:val="uk-UA"/>
        </w:rPr>
      </w:pPr>
      <w:r w:rsidRPr="00167CF9">
        <w:rPr>
          <w:b/>
          <w:sz w:val="32"/>
          <w:szCs w:val="32"/>
          <w:lang w:val="uk-UA"/>
        </w:rPr>
        <w:t>(Центр надання адміністративних послуг м. Прилуки) Прилуцької міської ради  на 2020-2023 роки</w:t>
      </w:r>
    </w:p>
    <w:p w:rsidR="00137F39" w:rsidRPr="00167CF9" w:rsidRDefault="00137F39" w:rsidP="00137F39">
      <w:pPr>
        <w:jc w:val="center"/>
        <w:rPr>
          <w:b/>
          <w:bCs/>
          <w:sz w:val="32"/>
          <w:szCs w:val="32"/>
          <w:lang w:val="uk-UA"/>
        </w:rPr>
      </w:pPr>
    </w:p>
    <w:p w:rsidR="00C364C3" w:rsidRPr="00167CF9" w:rsidRDefault="00C364C3" w:rsidP="00C364C3">
      <w:pPr>
        <w:numPr>
          <w:ilvl w:val="0"/>
          <w:numId w:val="7"/>
        </w:numPr>
        <w:suppressAutoHyphens w:val="0"/>
        <w:jc w:val="center"/>
        <w:rPr>
          <w:b/>
          <w:bCs/>
          <w:sz w:val="28"/>
          <w:szCs w:val="28"/>
          <w:lang w:val="uk-UA"/>
        </w:rPr>
      </w:pPr>
      <w:r w:rsidRPr="00167CF9">
        <w:rPr>
          <w:b/>
          <w:bCs/>
          <w:sz w:val="28"/>
          <w:szCs w:val="28"/>
          <w:lang w:val="uk-UA"/>
        </w:rPr>
        <w:t xml:space="preserve">Загальні положення </w:t>
      </w:r>
    </w:p>
    <w:p w:rsidR="00C364C3" w:rsidRPr="00167CF9" w:rsidRDefault="00C364C3" w:rsidP="00C364C3">
      <w:pPr>
        <w:ind w:left="360"/>
        <w:rPr>
          <w:b/>
          <w:bCs/>
          <w:sz w:val="28"/>
          <w:szCs w:val="28"/>
          <w:lang w:val="uk-UA"/>
        </w:rPr>
      </w:pPr>
    </w:p>
    <w:p w:rsidR="007B3EC2" w:rsidRPr="004C4EE4" w:rsidRDefault="00C364C3" w:rsidP="007B3EC2">
      <w:pPr>
        <w:ind w:firstLine="709"/>
        <w:jc w:val="both"/>
        <w:rPr>
          <w:sz w:val="28"/>
          <w:szCs w:val="28"/>
          <w:lang w:val="uk-UA"/>
        </w:rPr>
      </w:pPr>
      <w:r w:rsidRPr="00167CF9">
        <w:rPr>
          <w:sz w:val="28"/>
          <w:szCs w:val="28"/>
          <w:lang w:val="uk-UA"/>
        </w:rPr>
        <w:t xml:space="preserve">Концепція </w:t>
      </w:r>
      <w:r w:rsidR="00137F39" w:rsidRPr="00167CF9">
        <w:rPr>
          <w:color w:val="000000"/>
          <w:sz w:val="28"/>
          <w:szCs w:val="28"/>
          <w:bdr w:val="none" w:sz="0" w:space="0" w:color="auto" w:frame="1"/>
          <w:lang w:val="uk-UA"/>
        </w:rPr>
        <w:t xml:space="preserve">розвитку системи  надання адміністративних послуг та модернізації </w:t>
      </w:r>
      <w:r w:rsidR="00137F39" w:rsidRPr="00167CF9">
        <w:rPr>
          <w:sz w:val="28"/>
          <w:szCs w:val="28"/>
          <w:lang w:val="uk-UA"/>
        </w:rPr>
        <w:t xml:space="preserve">управління адміністративних послуг (Центр надання адміністративних послуг м. Прилуки) Прилуцької міської ради  на 2020-2023 роки (далі – Концепція) </w:t>
      </w:r>
      <w:r w:rsidR="007B3EC2" w:rsidRPr="004C4EE4">
        <w:rPr>
          <w:sz w:val="28"/>
          <w:szCs w:val="28"/>
          <w:lang w:val="uk-UA"/>
        </w:rPr>
        <w:t>з метою реалізації вимог Закону України від 06.09.2012 № 5203-</w:t>
      </w:r>
      <w:r w:rsidR="007B3EC2" w:rsidRPr="00167CF9">
        <w:rPr>
          <w:sz w:val="28"/>
          <w:szCs w:val="28"/>
        </w:rPr>
        <w:t>V</w:t>
      </w:r>
      <w:r w:rsidR="007B3EC2" w:rsidRPr="004C4EE4">
        <w:rPr>
          <w:sz w:val="28"/>
          <w:szCs w:val="28"/>
          <w:lang w:val="uk-UA"/>
        </w:rPr>
        <w:t>І "Про  адміністративні  послуги", відповідно до постанов Кабінету Міністрів України від 20.02.2013 № 118 "Про затвердження Примірного положення про центр надання адміністративних послуг", від  01.08.2013 № 588 "Про затвердження  Примірного регламенту центру надання  адміністративних  послуг",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p w:rsidR="007B3EC2" w:rsidRPr="004C4EE4" w:rsidRDefault="007B3EC2" w:rsidP="007B3EC2">
      <w:pPr>
        <w:ind w:firstLine="709"/>
        <w:jc w:val="both"/>
        <w:rPr>
          <w:sz w:val="28"/>
          <w:szCs w:val="28"/>
          <w:lang w:val="uk-UA"/>
        </w:rPr>
      </w:pPr>
      <w:r w:rsidRPr="004C4EE4">
        <w:rPr>
          <w:sz w:val="28"/>
          <w:szCs w:val="28"/>
          <w:lang w:val="uk-UA"/>
        </w:rPr>
        <w:t xml:space="preserve">Концепція визначає основні організаційно-правові питання розвитку та функціонування </w:t>
      </w:r>
      <w:r w:rsidRPr="00167CF9">
        <w:rPr>
          <w:sz w:val="28"/>
          <w:szCs w:val="28"/>
          <w:lang w:val="uk-UA"/>
        </w:rPr>
        <w:t xml:space="preserve">управління адміністративних послуг (Центр надання адміністративних послуг м. Прилуки) Прилуцької міської ради  </w:t>
      </w:r>
      <w:r w:rsidRPr="004C4EE4">
        <w:rPr>
          <w:sz w:val="28"/>
          <w:szCs w:val="28"/>
          <w:lang w:val="uk-UA"/>
        </w:rPr>
        <w:t xml:space="preserve">(далі – ЦНАП) та спрямована на втілення у практику нових підходів у взаємовідносинах суб’єктів надання адміністративних послуг та суб’єктів звернення за принципом "єдиного  вікна", що в подальшому дасть можливість отримувати максимальну кількість адміністративних послуг в </w:t>
      </w:r>
      <w:r w:rsidRPr="00167CF9">
        <w:rPr>
          <w:sz w:val="28"/>
          <w:szCs w:val="28"/>
          <w:lang w:val="uk-UA"/>
        </w:rPr>
        <w:t>м. Прилуки.</w:t>
      </w:r>
    </w:p>
    <w:p w:rsidR="007B3EC2" w:rsidRPr="004C4EE4" w:rsidRDefault="007B3EC2" w:rsidP="007B3EC2">
      <w:pPr>
        <w:ind w:firstLine="709"/>
        <w:jc w:val="both"/>
        <w:rPr>
          <w:sz w:val="28"/>
          <w:szCs w:val="28"/>
          <w:lang w:val="uk-UA"/>
        </w:rPr>
      </w:pPr>
    </w:p>
    <w:p w:rsidR="00C364C3" w:rsidRPr="00167CF9" w:rsidRDefault="00C364C3" w:rsidP="00C364C3">
      <w:pPr>
        <w:numPr>
          <w:ilvl w:val="0"/>
          <w:numId w:val="7"/>
        </w:numPr>
        <w:suppressAutoHyphens w:val="0"/>
        <w:jc w:val="center"/>
        <w:rPr>
          <w:b/>
          <w:bCs/>
          <w:sz w:val="28"/>
          <w:szCs w:val="28"/>
          <w:lang w:val="uk-UA"/>
        </w:rPr>
      </w:pPr>
      <w:r w:rsidRPr="00167CF9">
        <w:rPr>
          <w:b/>
          <w:bCs/>
          <w:sz w:val="28"/>
          <w:szCs w:val="28"/>
          <w:lang w:val="uk-UA"/>
        </w:rPr>
        <w:t xml:space="preserve">Мета та </w:t>
      </w:r>
      <w:r w:rsidR="00F16B90" w:rsidRPr="00167CF9">
        <w:rPr>
          <w:b/>
          <w:bCs/>
          <w:sz w:val="28"/>
          <w:szCs w:val="28"/>
          <w:lang w:val="uk-UA"/>
        </w:rPr>
        <w:t>термін</w:t>
      </w:r>
      <w:r w:rsidRPr="00167CF9">
        <w:rPr>
          <w:b/>
          <w:bCs/>
          <w:sz w:val="28"/>
          <w:szCs w:val="28"/>
          <w:lang w:val="uk-UA"/>
        </w:rPr>
        <w:t xml:space="preserve"> Концепції </w:t>
      </w:r>
    </w:p>
    <w:p w:rsidR="00C364C3" w:rsidRPr="00167CF9" w:rsidRDefault="00C364C3" w:rsidP="00C364C3">
      <w:pPr>
        <w:ind w:left="360"/>
        <w:rPr>
          <w:b/>
          <w:bCs/>
          <w:sz w:val="28"/>
          <w:szCs w:val="28"/>
          <w:lang w:val="uk-UA"/>
        </w:rPr>
      </w:pPr>
    </w:p>
    <w:p w:rsidR="007D7690" w:rsidRPr="00167CF9" w:rsidRDefault="00C364C3" w:rsidP="007D7690">
      <w:pPr>
        <w:ind w:firstLine="709"/>
        <w:jc w:val="both"/>
        <w:rPr>
          <w:sz w:val="28"/>
          <w:szCs w:val="28"/>
          <w:lang w:val="uk-UA"/>
        </w:rPr>
      </w:pPr>
      <w:r w:rsidRPr="00167CF9">
        <w:rPr>
          <w:b/>
          <w:sz w:val="28"/>
          <w:szCs w:val="28"/>
          <w:lang w:val="uk-UA"/>
        </w:rPr>
        <w:t xml:space="preserve">Метою Концепції </w:t>
      </w:r>
      <w:r w:rsidR="007D7690" w:rsidRPr="00167CF9">
        <w:rPr>
          <w:b/>
          <w:sz w:val="28"/>
          <w:szCs w:val="28"/>
          <w:lang w:val="uk-UA"/>
        </w:rPr>
        <w:t>є:</w:t>
      </w:r>
    </w:p>
    <w:p w:rsidR="00F16B90" w:rsidRPr="00167CF9" w:rsidRDefault="00F16B90" w:rsidP="00670F44">
      <w:pPr>
        <w:pStyle w:val="af2"/>
        <w:numPr>
          <w:ilvl w:val="0"/>
          <w:numId w:val="10"/>
        </w:numPr>
        <w:jc w:val="both"/>
        <w:rPr>
          <w:sz w:val="28"/>
          <w:szCs w:val="28"/>
          <w:lang w:val="uk-UA"/>
        </w:rPr>
      </w:pPr>
      <w:r w:rsidRPr="00167CF9">
        <w:rPr>
          <w:sz w:val="28"/>
          <w:szCs w:val="28"/>
        </w:rPr>
        <w:t xml:space="preserve">визначення стратегічного бачення розвитку ЦНАП на </w:t>
      </w:r>
    </w:p>
    <w:p w:rsidR="00F16B90" w:rsidRPr="00167CF9" w:rsidRDefault="00F16B90" w:rsidP="00F16B90">
      <w:pPr>
        <w:jc w:val="both"/>
        <w:rPr>
          <w:sz w:val="28"/>
          <w:szCs w:val="28"/>
          <w:lang w:val="uk-UA"/>
        </w:rPr>
      </w:pPr>
      <w:r w:rsidRPr="00167CF9">
        <w:rPr>
          <w:sz w:val="28"/>
          <w:szCs w:val="28"/>
        </w:rPr>
        <w:t>середньострокову перспективу (</w:t>
      </w:r>
      <w:r w:rsidRPr="00167CF9">
        <w:rPr>
          <w:sz w:val="28"/>
          <w:szCs w:val="28"/>
          <w:lang w:val="uk-UA"/>
        </w:rPr>
        <w:t>4</w:t>
      </w:r>
      <w:r w:rsidRPr="00167CF9">
        <w:rPr>
          <w:sz w:val="28"/>
          <w:szCs w:val="28"/>
        </w:rPr>
        <w:t xml:space="preserve"> роки), а також створення рівних умов для надання мешканцям громади, незалежно від статі, віку та фізичних </w:t>
      </w:r>
      <w:r w:rsidRPr="00167CF9">
        <w:rPr>
          <w:sz w:val="28"/>
          <w:szCs w:val="28"/>
        </w:rPr>
        <w:lastRenderedPageBreak/>
        <w:t>можливостей, суб’єктам господарювання необхідних адміністративних послуг в зручний та доступний способи</w:t>
      </w:r>
      <w:r w:rsidRPr="00167CF9">
        <w:rPr>
          <w:sz w:val="28"/>
          <w:szCs w:val="28"/>
          <w:lang w:val="uk-UA"/>
        </w:rPr>
        <w:t>;</w:t>
      </w:r>
    </w:p>
    <w:p w:rsidR="007D7690" w:rsidRPr="00167CF9" w:rsidRDefault="00C364C3" w:rsidP="00BB16C2">
      <w:pPr>
        <w:numPr>
          <w:ilvl w:val="0"/>
          <w:numId w:val="10"/>
        </w:numPr>
        <w:ind w:left="0" w:firstLine="709"/>
        <w:jc w:val="both"/>
        <w:rPr>
          <w:sz w:val="28"/>
          <w:szCs w:val="28"/>
          <w:lang w:val="uk-UA"/>
        </w:rPr>
      </w:pPr>
      <w:r w:rsidRPr="00167CF9">
        <w:rPr>
          <w:sz w:val="28"/>
          <w:szCs w:val="28"/>
          <w:lang w:val="uk-UA"/>
        </w:rPr>
        <w:t xml:space="preserve">забезпечення відкритості діяльності органу місцевогосамоврядування та створення </w:t>
      </w:r>
      <w:r w:rsidR="007D7690" w:rsidRPr="00167CF9">
        <w:rPr>
          <w:sz w:val="28"/>
          <w:szCs w:val="28"/>
          <w:lang w:val="uk-UA"/>
        </w:rPr>
        <w:t xml:space="preserve">рівних, </w:t>
      </w:r>
      <w:r w:rsidRPr="00167CF9">
        <w:rPr>
          <w:sz w:val="28"/>
          <w:szCs w:val="28"/>
          <w:lang w:val="uk-UA"/>
        </w:rPr>
        <w:t xml:space="preserve">комфортних умов </w:t>
      </w:r>
      <w:r w:rsidR="007D7690" w:rsidRPr="00167CF9">
        <w:rPr>
          <w:sz w:val="28"/>
          <w:szCs w:val="28"/>
          <w:lang w:val="uk-UA"/>
        </w:rPr>
        <w:t xml:space="preserve">для надання мешканцям міста та прилеглих </w:t>
      </w:r>
      <w:r w:rsidR="00456B42" w:rsidRPr="00167CF9">
        <w:rPr>
          <w:sz w:val="28"/>
          <w:szCs w:val="28"/>
          <w:lang w:val="uk-UA"/>
        </w:rPr>
        <w:t>населених пунктів</w:t>
      </w:r>
      <w:r w:rsidR="000E1E3F" w:rsidRPr="00167CF9">
        <w:rPr>
          <w:sz w:val="28"/>
          <w:szCs w:val="28"/>
          <w:lang w:val="uk-UA"/>
        </w:rPr>
        <w:t>, незалежно від ста</w:t>
      </w:r>
      <w:r w:rsidR="007D7690" w:rsidRPr="00167CF9">
        <w:rPr>
          <w:sz w:val="28"/>
          <w:szCs w:val="28"/>
          <w:lang w:val="uk-UA"/>
        </w:rPr>
        <w:t>ті, віку та фізичних можливостей необхідних адміністративних послуг в зручний і доступний спос</w:t>
      </w:r>
      <w:r w:rsidR="007D3213" w:rsidRPr="00167CF9">
        <w:rPr>
          <w:sz w:val="28"/>
          <w:szCs w:val="28"/>
          <w:lang w:val="uk-UA"/>
        </w:rPr>
        <w:t>іб</w:t>
      </w:r>
      <w:r w:rsidR="007D7690" w:rsidRPr="00167CF9">
        <w:rPr>
          <w:sz w:val="28"/>
          <w:szCs w:val="28"/>
          <w:lang w:val="uk-UA"/>
        </w:rPr>
        <w:t xml:space="preserve">, </w:t>
      </w:r>
      <w:r w:rsidRPr="00167CF9">
        <w:rPr>
          <w:sz w:val="28"/>
          <w:szCs w:val="28"/>
          <w:lang w:val="uk-UA"/>
        </w:rPr>
        <w:t>шляхом співробітництва між суб'єктами надання адміністративних послуг та Центром надання адміністративних послуг</w:t>
      </w:r>
      <w:r w:rsidR="007D3213" w:rsidRPr="00167CF9">
        <w:rPr>
          <w:sz w:val="28"/>
          <w:szCs w:val="28"/>
          <w:lang w:val="uk-UA"/>
        </w:rPr>
        <w:t xml:space="preserve"> міста</w:t>
      </w:r>
      <w:r w:rsidRPr="00167CF9">
        <w:rPr>
          <w:sz w:val="28"/>
          <w:szCs w:val="28"/>
          <w:lang w:val="uk-UA"/>
        </w:rPr>
        <w:t xml:space="preserve">; </w:t>
      </w:r>
    </w:p>
    <w:p w:rsidR="00C364C3" w:rsidRPr="00167CF9" w:rsidRDefault="00C364C3" w:rsidP="00BB16C2">
      <w:pPr>
        <w:numPr>
          <w:ilvl w:val="0"/>
          <w:numId w:val="10"/>
        </w:numPr>
        <w:ind w:left="0" w:firstLine="709"/>
        <w:jc w:val="both"/>
        <w:rPr>
          <w:sz w:val="28"/>
          <w:szCs w:val="28"/>
          <w:lang w:val="uk-UA"/>
        </w:rPr>
      </w:pPr>
      <w:r w:rsidRPr="00167CF9">
        <w:rPr>
          <w:sz w:val="28"/>
          <w:szCs w:val="28"/>
          <w:lang w:val="uk-UA"/>
        </w:rPr>
        <w:t>налагодження співробітництва із сусідніми громадами в сфері надання адміністративних послуг.</w:t>
      </w:r>
    </w:p>
    <w:p w:rsidR="00F16B90" w:rsidRPr="00167CF9" w:rsidRDefault="00F16B90" w:rsidP="00F16B90">
      <w:pPr>
        <w:ind w:firstLine="708"/>
        <w:jc w:val="both"/>
        <w:rPr>
          <w:bCs/>
          <w:sz w:val="28"/>
          <w:szCs w:val="28"/>
        </w:rPr>
      </w:pPr>
      <w:r w:rsidRPr="00167CF9">
        <w:rPr>
          <w:bCs/>
          <w:sz w:val="28"/>
          <w:szCs w:val="28"/>
        </w:rPr>
        <w:t>Термін реалізації Концепції – 20</w:t>
      </w:r>
      <w:r w:rsidRPr="00167CF9">
        <w:rPr>
          <w:bCs/>
          <w:sz w:val="28"/>
          <w:szCs w:val="28"/>
          <w:lang w:val="uk-UA"/>
        </w:rPr>
        <w:t>20</w:t>
      </w:r>
      <w:r w:rsidRPr="00167CF9">
        <w:rPr>
          <w:bCs/>
          <w:sz w:val="28"/>
          <w:szCs w:val="28"/>
        </w:rPr>
        <w:t>-202</w:t>
      </w:r>
      <w:r w:rsidRPr="00167CF9">
        <w:rPr>
          <w:bCs/>
          <w:sz w:val="28"/>
          <w:szCs w:val="28"/>
          <w:lang w:val="uk-UA"/>
        </w:rPr>
        <w:t>3</w:t>
      </w:r>
      <w:r w:rsidRPr="00167CF9">
        <w:rPr>
          <w:bCs/>
          <w:sz w:val="28"/>
          <w:szCs w:val="28"/>
        </w:rPr>
        <w:t xml:space="preserve"> рр.</w:t>
      </w:r>
    </w:p>
    <w:p w:rsidR="00370FA9" w:rsidRPr="00167CF9" w:rsidRDefault="00370FA9" w:rsidP="00F16B90">
      <w:pPr>
        <w:ind w:firstLine="708"/>
        <w:jc w:val="both"/>
        <w:rPr>
          <w:bCs/>
          <w:sz w:val="28"/>
          <w:szCs w:val="28"/>
        </w:rPr>
      </w:pPr>
    </w:p>
    <w:p w:rsidR="00370FA9" w:rsidRPr="00167CF9" w:rsidRDefault="00370FA9" w:rsidP="00370FA9">
      <w:pPr>
        <w:pStyle w:val="af2"/>
        <w:numPr>
          <w:ilvl w:val="0"/>
          <w:numId w:val="7"/>
        </w:numPr>
        <w:jc w:val="center"/>
        <w:rPr>
          <w:b/>
          <w:sz w:val="28"/>
          <w:szCs w:val="28"/>
          <w:lang w:val="uk-UA"/>
        </w:rPr>
      </w:pPr>
      <w:r w:rsidRPr="00167CF9">
        <w:rPr>
          <w:b/>
          <w:sz w:val="28"/>
          <w:szCs w:val="28"/>
          <w:lang w:val="uk-UA"/>
        </w:rPr>
        <w:t>Завдання Концепції.</w:t>
      </w:r>
    </w:p>
    <w:p w:rsidR="00370FA9" w:rsidRPr="00167CF9" w:rsidRDefault="00370FA9" w:rsidP="00370FA9">
      <w:pPr>
        <w:pStyle w:val="af2"/>
        <w:jc w:val="both"/>
        <w:rPr>
          <w:sz w:val="28"/>
          <w:szCs w:val="28"/>
        </w:rPr>
      </w:pPr>
    </w:p>
    <w:p w:rsidR="00370FA9" w:rsidRPr="00167CF9" w:rsidRDefault="00370FA9" w:rsidP="00370FA9">
      <w:pPr>
        <w:pStyle w:val="af2"/>
        <w:jc w:val="both"/>
        <w:rPr>
          <w:sz w:val="28"/>
          <w:szCs w:val="28"/>
        </w:rPr>
      </w:pPr>
      <w:r w:rsidRPr="00167CF9">
        <w:rPr>
          <w:sz w:val="28"/>
          <w:szCs w:val="28"/>
        </w:rPr>
        <w:t>Завданнями Концепції є:</w:t>
      </w:r>
    </w:p>
    <w:p w:rsidR="00370FA9" w:rsidRPr="00167CF9" w:rsidRDefault="00370FA9" w:rsidP="00370FA9">
      <w:pPr>
        <w:numPr>
          <w:ilvl w:val="0"/>
          <w:numId w:val="6"/>
        </w:numPr>
        <w:tabs>
          <w:tab w:val="num" w:pos="1080"/>
        </w:tabs>
        <w:suppressAutoHyphens w:val="0"/>
        <w:ind w:left="0" w:firstLine="720"/>
        <w:jc w:val="both"/>
        <w:rPr>
          <w:sz w:val="28"/>
          <w:szCs w:val="28"/>
          <w:lang w:val="uk-UA"/>
        </w:rPr>
      </w:pPr>
      <w:r w:rsidRPr="00167CF9">
        <w:rPr>
          <w:sz w:val="28"/>
          <w:szCs w:val="28"/>
        </w:rPr>
        <w:t xml:space="preserve">забезпечення </w:t>
      </w:r>
      <w:r w:rsidRPr="00167CF9">
        <w:rPr>
          <w:sz w:val="28"/>
          <w:szCs w:val="28"/>
          <w:lang w:val="uk-UA"/>
        </w:rPr>
        <w:t>передумовта</w:t>
      </w:r>
      <w:r w:rsidRPr="00167CF9">
        <w:rPr>
          <w:sz w:val="28"/>
          <w:szCs w:val="28"/>
        </w:rPr>
        <w:t xml:space="preserve"> створення належної системи управління сферою надання адміністративних послуг</w:t>
      </w:r>
      <w:r w:rsidRPr="00167CF9">
        <w:rPr>
          <w:sz w:val="28"/>
          <w:szCs w:val="28"/>
          <w:lang w:val="uk-UA"/>
        </w:rPr>
        <w:t xml:space="preserve"> у м. Прилуки; </w:t>
      </w:r>
    </w:p>
    <w:p w:rsidR="00370FA9" w:rsidRPr="00167CF9" w:rsidRDefault="00370FA9" w:rsidP="00370FA9">
      <w:pPr>
        <w:ind w:firstLine="708"/>
        <w:jc w:val="both"/>
        <w:rPr>
          <w:sz w:val="28"/>
          <w:szCs w:val="28"/>
        </w:rPr>
      </w:pPr>
      <w:r w:rsidRPr="00167CF9">
        <w:rPr>
          <w:sz w:val="28"/>
          <w:szCs w:val="28"/>
        </w:rPr>
        <w:t>- вдосконалення системи надання адміністративних послуг;</w:t>
      </w:r>
    </w:p>
    <w:p w:rsidR="00370FA9" w:rsidRPr="00167CF9" w:rsidRDefault="00370FA9" w:rsidP="00370FA9">
      <w:pPr>
        <w:ind w:firstLine="708"/>
        <w:jc w:val="both"/>
        <w:rPr>
          <w:sz w:val="28"/>
          <w:szCs w:val="28"/>
          <w:lang w:val="uk-UA"/>
        </w:rPr>
      </w:pPr>
      <w:r w:rsidRPr="00167CF9">
        <w:rPr>
          <w:sz w:val="28"/>
          <w:szCs w:val="28"/>
        </w:rPr>
        <w:t xml:space="preserve">- створення комфортних умов для обслуговування суб’єктів звернення та належних умов для роботи посадових осіб </w:t>
      </w:r>
      <w:r w:rsidRPr="00167CF9">
        <w:rPr>
          <w:sz w:val="28"/>
          <w:szCs w:val="28"/>
          <w:lang w:val="uk-UA"/>
        </w:rPr>
        <w:t>ЦНАП;</w:t>
      </w:r>
    </w:p>
    <w:p w:rsidR="00370FA9" w:rsidRPr="00167CF9" w:rsidRDefault="00370FA9" w:rsidP="00370FA9">
      <w:pPr>
        <w:numPr>
          <w:ilvl w:val="0"/>
          <w:numId w:val="6"/>
        </w:numPr>
        <w:tabs>
          <w:tab w:val="num" w:pos="1080"/>
        </w:tabs>
        <w:suppressAutoHyphens w:val="0"/>
        <w:ind w:left="0" w:firstLine="720"/>
        <w:jc w:val="both"/>
        <w:rPr>
          <w:sz w:val="28"/>
          <w:szCs w:val="28"/>
          <w:lang w:val="uk-UA"/>
        </w:rPr>
      </w:pPr>
      <w:r w:rsidRPr="00167CF9">
        <w:rPr>
          <w:sz w:val="28"/>
          <w:szCs w:val="28"/>
          <w:lang w:val="uk-UA"/>
        </w:rPr>
        <w:t>забезпечення отримання громадою повноважень з надання усіх адміністративних послуг, необхідних громадянам та суб’єктам господарювання, які делеговані або можуть бути делеговані державою органам місцевого самоврядування відповідного рівня;</w:t>
      </w:r>
    </w:p>
    <w:p w:rsidR="00370FA9" w:rsidRPr="00167CF9" w:rsidRDefault="00370FA9" w:rsidP="00370FA9">
      <w:pPr>
        <w:numPr>
          <w:ilvl w:val="0"/>
          <w:numId w:val="6"/>
        </w:numPr>
        <w:tabs>
          <w:tab w:val="clear" w:pos="2438"/>
          <w:tab w:val="num" w:pos="0"/>
        </w:tabs>
        <w:ind w:left="0" w:firstLine="709"/>
        <w:jc w:val="both"/>
        <w:rPr>
          <w:sz w:val="28"/>
          <w:szCs w:val="28"/>
          <w:lang w:val="uk-UA"/>
        </w:rPr>
      </w:pPr>
      <w:r w:rsidRPr="00167CF9">
        <w:rPr>
          <w:sz w:val="28"/>
          <w:szCs w:val="28"/>
          <w:lang w:val="uk-UA"/>
        </w:rPr>
        <w:t>забезпечення доступних та безбар’єрних умов для отримання адміністративних послуг усіма мешканцями, впровадження інформаційних технологій;</w:t>
      </w:r>
    </w:p>
    <w:p w:rsidR="00370FA9" w:rsidRPr="00167CF9" w:rsidRDefault="00370FA9" w:rsidP="00370FA9">
      <w:pPr>
        <w:numPr>
          <w:ilvl w:val="0"/>
          <w:numId w:val="6"/>
        </w:numPr>
        <w:tabs>
          <w:tab w:val="clear" w:pos="2438"/>
          <w:tab w:val="num" w:pos="0"/>
        </w:tabs>
        <w:ind w:left="0" w:firstLine="709"/>
        <w:jc w:val="both"/>
        <w:rPr>
          <w:sz w:val="28"/>
          <w:szCs w:val="28"/>
        </w:rPr>
      </w:pPr>
      <w:r w:rsidRPr="00167CF9">
        <w:rPr>
          <w:sz w:val="28"/>
          <w:szCs w:val="28"/>
        </w:rPr>
        <w:t xml:space="preserve">створення передумов для переведення надання максимально можливої кількості адміністративних послуг у електронний вигляд, у тому числі за допомогою ідентифікатора користувача та через веб-портал надання адміністративних послуг у місті </w:t>
      </w:r>
      <w:r w:rsidRPr="00167CF9">
        <w:rPr>
          <w:sz w:val="28"/>
          <w:szCs w:val="28"/>
          <w:lang w:val="uk-UA"/>
        </w:rPr>
        <w:t>Прилуки;</w:t>
      </w:r>
    </w:p>
    <w:p w:rsidR="00370FA9" w:rsidRPr="00167CF9" w:rsidRDefault="00370FA9" w:rsidP="00370FA9">
      <w:pPr>
        <w:numPr>
          <w:ilvl w:val="0"/>
          <w:numId w:val="6"/>
        </w:numPr>
        <w:tabs>
          <w:tab w:val="num" w:pos="1080"/>
        </w:tabs>
        <w:suppressAutoHyphens w:val="0"/>
        <w:ind w:left="0" w:firstLine="720"/>
        <w:jc w:val="both"/>
        <w:rPr>
          <w:sz w:val="28"/>
          <w:szCs w:val="28"/>
          <w:lang w:val="uk-UA"/>
        </w:rPr>
      </w:pPr>
      <w:r w:rsidRPr="00167CF9">
        <w:rPr>
          <w:sz w:val="28"/>
          <w:szCs w:val="28"/>
          <w:lang w:val="uk-UA"/>
        </w:rPr>
        <w:t xml:space="preserve"> підвищення якості надання адміністративних послуг через аналіз даних моніторингу їх надання та рівня задоволеності суб’єктів звернень;</w:t>
      </w:r>
    </w:p>
    <w:p w:rsidR="00370FA9" w:rsidRPr="00167CF9" w:rsidRDefault="00370FA9" w:rsidP="00370FA9">
      <w:pPr>
        <w:ind w:left="709"/>
        <w:jc w:val="both"/>
        <w:rPr>
          <w:sz w:val="28"/>
          <w:szCs w:val="28"/>
        </w:rPr>
      </w:pPr>
      <w:r w:rsidRPr="00167CF9">
        <w:rPr>
          <w:sz w:val="28"/>
          <w:szCs w:val="28"/>
          <w:lang w:val="uk-UA"/>
        </w:rPr>
        <w:t>- забезпечення</w:t>
      </w:r>
      <w:r w:rsidRPr="00167CF9">
        <w:rPr>
          <w:sz w:val="28"/>
          <w:szCs w:val="28"/>
        </w:rPr>
        <w:t xml:space="preserve"> належної матеріально-технічної бази ЦНАП</w:t>
      </w:r>
      <w:r w:rsidRPr="00167CF9">
        <w:rPr>
          <w:sz w:val="28"/>
          <w:szCs w:val="28"/>
          <w:lang w:val="uk-UA"/>
        </w:rPr>
        <w:t>;</w:t>
      </w:r>
    </w:p>
    <w:p w:rsidR="00370FA9" w:rsidRPr="00167CF9" w:rsidRDefault="00370FA9" w:rsidP="00370FA9">
      <w:pPr>
        <w:numPr>
          <w:ilvl w:val="0"/>
          <w:numId w:val="6"/>
        </w:numPr>
        <w:tabs>
          <w:tab w:val="num" w:pos="1080"/>
        </w:tabs>
        <w:suppressAutoHyphens w:val="0"/>
        <w:ind w:left="0" w:firstLine="720"/>
        <w:jc w:val="both"/>
        <w:rPr>
          <w:sz w:val="28"/>
          <w:szCs w:val="28"/>
          <w:lang w:val="uk-UA"/>
        </w:rPr>
      </w:pPr>
      <w:r w:rsidRPr="00167CF9">
        <w:rPr>
          <w:sz w:val="28"/>
          <w:szCs w:val="28"/>
          <w:lang w:val="uk-UA"/>
        </w:rPr>
        <w:t>залучення населення та висвітлення інформації про ЦНАП.</w:t>
      </w:r>
    </w:p>
    <w:p w:rsidR="00370FA9" w:rsidRPr="00167CF9" w:rsidRDefault="00370FA9" w:rsidP="00F16B90">
      <w:pPr>
        <w:ind w:firstLine="708"/>
        <w:jc w:val="both"/>
        <w:rPr>
          <w:bCs/>
          <w:sz w:val="28"/>
          <w:szCs w:val="28"/>
        </w:rPr>
      </w:pPr>
    </w:p>
    <w:p w:rsidR="00370FA9" w:rsidRPr="00167CF9" w:rsidRDefault="00370FA9" w:rsidP="00135857">
      <w:pPr>
        <w:numPr>
          <w:ilvl w:val="0"/>
          <w:numId w:val="7"/>
        </w:numPr>
        <w:suppressAutoHyphens w:val="0"/>
        <w:jc w:val="center"/>
        <w:rPr>
          <w:b/>
          <w:bCs/>
          <w:sz w:val="28"/>
          <w:szCs w:val="28"/>
          <w:lang w:val="uk-UA"/>
        </w:rPr>
      </w:pPr>
      <w:r w:rsidRPr="00167CF9">
        <w:rPr>
          <w:b/>
          <w:bCs/>
          <w:sz w:val="28"/>
          <w:szCs w:val="28"/>
          <w:lang w:val="uk-UA"/>
        </w:rPr>
        <w:t>Поточний стан надання адміністративних послуг та проблеми, на розв’язання яких спрямована Концепція</w:t>
      </w:r>
    </w:p>
    <w:p w:rsidR="00370FA9" w:rsidRPr="00167CF9" w:rsidRDefault="00370FA9" w:rsidP="00135857">
      <w:pPr>
        <w:ind w:left="360"/>
        <w:rPr>
          <w:b/>
          <w:bCs/>
          <w:sz w:val="28"/>
          <w:szCs w:val="28"/>
          <w:lang w:val="uk-UA"/>
        </w:rPr>
      </w:pPr>
    </w:p>
    <w:p w:rsidR="00370FA9" w:rsidRPr="00167CF9" w:rsidRDefault="00370FA9" w:rsidP="00135857">
      <w:pPr>
        <w:ind w:firstLine="709"/>
        <w:jc w:val="both"/>
        <w:rPr>
          <w:sz w:val="28"/>
          <w:szCs w:val="28"/>
          <w:lang w:val="uk-UA"/>
        </w:rPr>
      </w:pPr>
      <w:r w:rsidRPr="00167CF9">
        <w:rPr>
          <w:sz w:val="28"/>
          <w:szCs w:val="28"/>
        </w:rPr>
        <w:t xml:space="preserve">Децентралізація адміністративних послуг на сьогодні є пріоритетним напрямком реформування системи надання адміністративних послуг як на державному, так і на місцевому рівнях. В першу чергу суб’єкту звернення </w:t>
      </w:r>
      <w:r w:rsidRPr="00167CF9">
        <w:rPr>
          <w:sz w:val="28"/>
          <w:szCs w:val="28"/>
        </w:rPr>
        <w:lastRenderedPageBreak/>
        <w:t xml:space="preserve">надається можливість отримувати послуги органів влади через </w:t>
      </w:r>
      <w:r w:rsidRPr="00167CF9">
        <w:rPr>
          <w:sz w:val="28"/>
          <w:szCs w:val="28"/>
          <w:lang w:val="uk-UA"/>
        </w:rPr>
        <w:t>Ц</w:t>
      </w:r>
      <w:r w:rsidRPr="00167CF9">
        <w:rPr>
          <w:sz w:val="28"/>
          <w:szCs w:val="28"/>
        </w:rPr>
        <w:t>ентри надання адміністративних послуг</w:t>
      </w:r>
      <w:r w:rsidRPr="00167CF9">
        <w:rPr>
          <w:sz w:val="28"/>
          <w:szCs w:val="28"/>
          <w:lang w:val="uk-UA"/>
        </w:rPr>
        <w:t>.</w:t>
      </w:r>
    </w:p>
    <w:p w:rsidR="00370FA9" w:rsidRPr="00167CF9" w:rsidRDefault="00370FA9" w:rsidP="00135857">
      <w:pPr>
        <w:ind w:firstLine="709"/>
        <w:jc w:val="both"/>
        <w:rPr>
          <w:sz w:val="28"/>
          <w:szCs w:val="28"/>
          <w:lang w:val="uk-UA"/>
        </w:rPr>
      </w:pPr>
      <w:r w:rsidRPr="00167CF9">
        <w:rPr>
          <w:sz w:val="28"/>
          <w:szCs w:val="28"/>
          <w:lang w:val="uk-UA"/>
        </w:rPr>
        <w:t>Однією з актуальних проблем на сьогодні є потреба в розвитку та підтримці довіри громадян до органів місцевого самоврядування. Складовою частиною цього напряму є своєчасне, повне й якісне надання адміністративних послуг населенню.</w:t>
      </w:r>
    </w:p>
    <w:p w:rsidR="00370FA9" w:rsidRPr="00167CF9" w:rsidRDefault="00370FA9" w:rsidP="00135857">
      <w:pPr>
        <w:ind w:firstLine="709"/>
        <w:jc w:val="both"/>
        <w:rPr>
          <w:sz w:val="28"/>
          <w:szCs w:val="28"/>
          <w:lang w:val="uk-UA"/>
        </w:rPr>
      </w:pPr>
      <w:r w:rsidRPr="00167CF9">
        <w:rPr>
          <w:sz w:val="28"/>
          <w:szCs w:val="28"/>
          <w:lang w:val="uk-UA"/>
        </w:rPr>
        <w:t>Існуюча система надання адміністративних послуг у місті Прилуки Чернігівської області характеризується наявністю певних недоліків та не відповідає сучасним управлінським стандартам, що створює труднощі для суб’єктів звернень та потенційно підвищує ймовірність виникнення корупційних ризиків, а саме:</w:t>
      </w:r>
    </w:p>
    <w:p w:rsidR="00370FA9" w:rsidRPr="00167CF9" w:rsidRDefault="00370FA9" w:rsidP="00135857">
      <w:pPr>
        <w:widowControl w:val="0"/>
        <w:tabs>
          <w:tab w:val="left" w:pos="0"/>
        </w:tabs>
        <w:jc w:val="both"/>
        <w:rPr>
          <w:sz w:val="28"/>
          <w:szCs w:val="28"/>
          <w:lang w:val="uk-UA"/>
        </w:rPr>
      </w:pPr>
      <w:r w:rsidRPr="00167CF9">
        <w:rPr>
          <w:sz w:val="28"/>
          <w:szCs w:val="28"/>
          <w:lang w:val="uk-UA"/>
        </w:rPr>
        <w:tab/>
        <w:t>- суб’єкти надання адміністративних послуг міста розміщені в різних приміщеннях;</w:t>
      </w:r>
    </w:p>
    <w:p w:rsidR="00370FA9" w:rsidRPr="00167CF9" w:rsidRDefault="00370FA9" w:rsidP="00135857">
      <w:pPr>
        <w:numPr>
          <w:ilvl w:val="0"/>
          <w:numId w:val="6"/>
        </w:numPr>
        <w:tabs>
          <w:tab w:val="num" w:pos="993"/>
        </w:tabs>
        <w:suppressAutoHyphens w:val="0"/>
        <w:ind w:left="0" w:firstLine="709"/>
        <w:jc w:val="both"/>
        <w:rPr>
          <w:sz w:val="28"/>
          <w:szCs w:val="28"/>
          <w:lang w:val="uk-UA"/>
        </w:rPr>
      </w:pPr>
      <w:r w:rsidRPr="00167CF9">
        <w:rPr>
          <w:sz w:val="28"/>
          <w:szCs w:val="28"/>
          <w:lang w:val="uk-UA"/>
        </w:rPr>
        <w:t>прийом суб’єктів звернень здійснюється в окремих кабінетах, а не у єдиному відкритому просторі;</w:t>
      </w:r>
    </w:p>
    <w:p w:rsidR="009C6CD0" w:rsidRPr="00167CF9" w:rsidRDefault="009C6CD0" w:rsidP="00135857">
      <w:pPr>
        <w:numPr>
          <w:ilvl w:val="0"/>
          <w:numId w:val="6"/>
        </w:numPr>
        <w:tabs>
          <w:tab w:val="num" w:pos="993"/>
        </w:tabs>
        <w:suppressAutoHyphens w:val="0"/>
        <w:ind w:left="0" w:firstLine="709"/>
        <w:jc w:val="both"/>
        <w:rPr>
          <w:sz w:val="28"/>
          <w:szCs w:val="28"/>
          <w:lang w:val="uk-UA"/>
        </w:rPr>
      </w:pPr>
      <w:r w:rsidRPr="00167CF9">
        <w:rPr>
          <w:sz w:val="28"/>
          <w:szCs w:val="28"/>
          <w:lang w:val="uk-UA"/>
        </w:rPr>
        <w:t>відсутнє належне облаштоване приміщення ЦНАП, де можна працювати за принципами «відкритого офісу» та «єдиного вікна», що запобігає проявам  корупційних ризиків;</w:t>
      </w:r>
    </w:p>
    <w:p w:rsidR="00370FA9" w:rsidRPr="00167CF9" w:rsidRDefault="00370FA9" w:rsidP="00135857">
      <w:pPr>
        <w:numPr>
          <w:ilvl w:val="0"/>
          <w:numId w:val="5"/>
        </w:numPr>
        <w:tabs>
          <w:tab w:val="clear" w:pos="2438"/>
          <w:tab w:val="num" w:pos="993"/>
        </w:tabs>
        <w:suppressAutoHyphens w:val="0"/>
        <w:ind w:left="0" w:firstLine="709"/>
        <w:jc w:val="both"/>
        <w:rPr>
          <w:sz w:val="28"/>
          <w:szCs w:val="28"/>
          <w:lang w:val="uk-UA"/>
        </w:rPr>
      </w:pPr>
      <w:r w:rsidRPr="00167CF9">
        <w:rPr>
          <w:sz w:val="28"/>
          <w:szCs w:val="28"/>
          <w:lang w:val="uk-UA"/>
        </w:rPr>
        <w:t>необхідність звернення до декількох органів виконавчої влади та виконавчих органів місцевого самоврядування для отримання адміністративної послуги вимагає від одержувача послуг здійснення цілої низки погоджувальних дій, що збільшує термін отримання адміністративної послуги;</w:t>
      </w:r>
    </w:p>
    <w:p w:rsidR="00370FA9" w:rsidRPr="00167CF9" w:rsidRDefault="00370FA9" w:rsidP="00135857">
      <w:pPr>
        <w:ind w:firstLine="708"/>
        <w:jc w:val="both"/>
        <w:rPr>
          <w:sz w:val="28"/>
          <w:szCs w:val="28"/>
        </w:rPr>
      </w:pPr>
      <w:r w:rsidRPr="00167CF9">
        <w:rPr>
          <w:sz w:val="28"/>
          <w:szCs w:val="28"/>
        </w:rPr>
        <w:t>- обмежені години прийому суб’єктів звернення окремими посадовими особами виконавчих органів міської ради;</w:t>
      </w:r>
    </w:p>
    <w:p w:rsidR="00370FA9" w:rsidRPr="00167CF9" w:rsidRDefault="00370FA9" w:rsidP="00135857">
      <w:pPr>
        <w:numPr>
          <w:ilvl w:val="0"/>
          <w:numId w:val="5"/>
        </w:numPr>
        <w:tabs>
          <w:tab w:val="clear" w:pos="2438"/>
          <w:tab w:val="num" w:pos="993"/>
        </w:tabs>
        <w:suppressAutoHyphens w:val="0"/>
        <w:ind w:left="0" w:firstLine="709"/>
        <w:jc w:val="both"/>
        <w:rPr>
          <w:sz w:val="28"/>
          <w:szCs w:val="28"/>
          <w:lang w:val="uk-UA"/>
        </w:rPr>
      </w:pPr>
      <w:r w:rsidRPr="00167CF9">
        <w:rPr>
          <w:sz w:val="28"/>
          <w:szCs w:val="28"/>
          <w:lang w:val="uk-UA"/>
        </w:rPr>
        <w:t>відсутність достатньої інформації щодо порядку надання адміністративних послуг;</w:t>
      </w:r>
    </w:p>
    <w:p w:rsidR="00370FA9" w:rsidRPr="00167CF9" w:rsidRDefault="00370FA9" w:rsidP="00135857">
      <w:pPr>
        <w:numPr>
          <w:ilvl w:val="0"/>
          <w:numId w:val="5"/>
        </w:numPr>
        <w:tabs>
          <w:tab w:val="clear" w:pos="2438"/>
          <w:tab w:val="num" w:pos="993"/>
        </w:tabs>
        <w:suppressAutoHyphens w:val="0"/>
        <w:ind w:left="0" w:firstLine="709"/>
        <w:jc w:val="both"/>
        <w:rPr>
          <w:sz w:val="28"/>
          <w:szCs w:val="28"/>
          <w:lang w:val="uk-UA"/>
        </w:rPr>
      </w:pPr>
      <w:r w:rsidRPr="00167CF9">
        <w:rPr>
          <w:sz w:val="28"/>
          <w:szCs w:val="28"/>
          <w:lang w:val="uk-UA"/>
        </w:rPr>
        <w:t>наявність різноманітних баз даних органів виконавчої влади та інших відомств, не пов’язаних між собою, та необхідність збору одержувачем послуг підтверджуючої інформації з різних організацій для отримання кінцевого результату;</w:t>
      </w:r>
    </w:p>
    <w:p w:rsidR="00370FA9" w:rsidRPr="00167CF9" w:rsidRDefault="00370FA9" w:rsidP="00135857">
      <w:pPr>
        <w:numPr>
          <w:ilvl w:val="0"/>
          <w:numId w:val="5"/>
        </w:numPr>
        <w:tabs>
          <w:tab w:val="clear" w:pos="2438"/>
          <w:tab w:val="num" w:pos="993"/>
        </w:tabs>
        <w:suppressAutoHyphens w:val="0"/>
        <w:ind w:left="0" w:firstLine="709"/>
        <w:jc w:val="both"/>
        <w:rPr>
          <w:sz w:val="28"/>
          <w:szCs w:val="28"/>
          <w:lang w:val="uk-UA"/>
        </w:rPr>
      </w:pPr>
      <w:r w:rsidRPr="00167CF9">
        <w:rPr>
          <w:sz w:val="28"/>
          <w:szCs w:val="28"/>
          <w:lang w:val="uk-UA"/>
        </w:rPr>
        <w:t>відсутність єдиної системи взаємодії органів виконавчої влади  та органів місцевого самоврядування щодо надання адміністративних послуг;</w:t>
      </w:r>
    </w:p>
    <w:p w:rsidR="00370FA9" w:rsidRPr="00167CF9" w:rsidRDefault="00370FA9" w:rsidP="00135857">
      <w:pPr>
        <w:numPr>
          <w:ilvl w:val="0"/>
          <w:numId w:val="5"/>
        </w:numPr>
        <w:tabs>
          <w:tab w:val="clear" w:pos="2438"/>
          <w:tab w:val="num" w:pos="993"/>
        </w:tabs>
        <w:suppressAutoHyphens w:val="0"/>
        <w:ind w:left="0" w:firstLine="709"/>
        <w:jc w:val="both"/>
        <w:rPr>
          <w:sz w:val="28"/>
          <w:szCs w:val="28"/>
          <w:lang w:val="uk-UA"/>
        </w:rPr>
      </w:pPr>
      <w:r w:rsidRPr="00167CF9">
        <w:rPr>
          <w:sz w:val="28"/>
          <w:szCs w:val="28"/>
          <w:lang w:val="uk-UA"/>
        </w:rPr>
        <w:t>недостатній організаційний та технічний рівень комунікації між суб’єктами надання адміністративних послуг;</w:t>
      </w:r>
    </w:p>
    <w:p w:rsidR="00370FA9" w:rsidRPr="00167CF9" w:rsidRDefault="00370FA9" w:rsidP="00135857">
      <w:pPr>
        <w:numPr>
          <w:ilvl w:val="0"/>
          <w:numId w:val="6"/>
        </w:numPr>
        <w:tabs>
          <w:tab w:val="clear" w:pos="2438"/>
          <w:tab w:val="left" w:pos="993"/>
          <w:tab w:val="num" w:pos="1134"/>
        </w:tabs>
        <w:suppressAutoHyphens w:val="0"/>
        <w:ind w:left="0" w:firstLine="709"/>
        <w:jc w:val="both"/>
        <w:rPr>
          <w:sz w:val="28"/>
          <w:szCs w:val="28"/>
          <w:lang w:val="uk-UA"/>
        </w:rPr>
      </w:pPr>
      <w:r w:rsidRPr="00167CF9">
        <w:rPr>
          <w:sz w:val="28"/>
          <w:szCs w:val="28"/>
          <w:lang w:val="uk-UA"/>
        </w:rPr>
        <w:t xml:space="preserve">відсутність відкритої та зрозумілої інформації щодо </w:t>
      </w:r>
      <w:r w:rsidR="009C6CD0" w:rsidRPr="00167CF9">
        <w:rPr>
          <w:sz w:val="28"/>
          <w:szCs w:val="28"/>
          <w:lang w:val="uk-UA"/>
        </w:rPr>
        <w:t>надання адміністративних послуг (населення громади не має достатньої інформації про роботу ЦНАП та послугах, які через нього надаються);</w:t>
      </w:r>
    </w:p>
    <w:p w:rsidR="00370FA9" w:rsidRPr="00167CF9" w:rsidRDefault="00370FA9" w:rsidP="00135857">
      <w:pPr>
        <w:numPr>
          <w:ilvl w:val="0"/>
          <w:numId w:val="5"/>
        </w:numPr>
        <w:tabs>
          <w:tab w:val="clear" w:pos="2438"/>
          <w:tab w:val="num" w:pos="993"/>
        </w:tabs>
        <w:suppressAutoHyphens w:val="0"/>
        <w:ind w:left="0" w:firstLine="709"/>
        <w:jc w:val="both"/>
        <w:rPr>
          <w:sz w:val="28"/>
          <w:szCs w:val="28"/>
          <w:lang w:val="uk-UA"/>
        </w:rPr>
      </w:pPr>
      <w:r w:rsidRPr="00167CF9">
        <w:rPr>
          <w:sz w:val="28"/>
          <w:szCs w:val="28"/>
          <w:lang w:val="uk-UA"/>
        </w:rPr>
        <w:t>часті зміни процедур надання адміністративних послуг;</w:t>
      </w:r>
    </w:p>
    <w:p w:rsidR="00370FA9" w:rsidRPr="004C4EE4" w:rsidRDefault="00370FA9" w:rsidP="00135857">
      <w:pPr>
        <w:ind w:firstLine="708"/>
        <w:jc w:val="both"/>
        <w:rPr>
          <w:sz w:val="28"/>
          <w:szCs w:val="28"/>
          <w:lang w:val="uk-UA"/>
        </w:rPr>
      </w:pPr>
      <w:r w:rsidRPr="004C4EE4">
        <w:rPr>
          <w:sz w:val="28"/>
          <w:szCs w:val="28"/>
          <w:lang w:val="uk-UA"/>
        </w:rPr>
        <w:t xml:space="preserve">- недостатнє матеріально-технічне забезпечення для ефективної роботи виконавчих органів Прилуцької міської ради, </w:t>
      </w:r>
      <w:r w:rsidRPr="004C4EE4">
        <w:rPr>
          <w:rStyle w:val="rvts0"/>
          <w:sz w:val="28"/>
          <w:szCs w:val="28"/>
          <w:lang w:val="uk-UA"/>
        </w:rPr>
        <w:t>зокрема</w:t>
      </w:r>
      <w:r w:rsidRPr="004C4EE4">
        <w:rPr>
          <w:sz w:val="28"/>
          <w:szCs w:val="28"/>
          <w:lang w:val="uk-UA"/>
        </w:rPr>
        <w:t>, брак відповідного технічного та комп’ютерного обладнання, програмного забезпечення, засобів комунікації;</w:t>
      </w:r>
    </w:p>
    <w:p w:rsidR="00BC404A" w:rsidRPr="00167CF9" w:rsidRDefault="00BC404A" w:rsidP="00135857">
      <w:pPr>
        <w:numPr>
          <w:ilvl w:val="0"/>
          <w:numId w:val="6"/>
        </w:numPr>
        <w:tabs>
          <w:tab w:val="num" w:pos="993"/>
        </w:tabs>
        <w:suppressAutoHyphens w:val="0"/>
        <w:ind w:left="0" w:firstLine="709"/>
        <w:jc w:val="both"/>
        <w:rPr>
          <w:sz w:val="28"/>
          <w:szCs w:val="28"/>
          <w:lang w:val="uk-UA"/>
        </w:rPr>
      </w:pPr>
      <w:r w:rsidRPr="00167CF9">
        <w:rPr>
          <w:sz w:val="28"/>
          <w:szCs w:val="28"/>
          <w:lang w:val="uk-UA"/>
        </w:rPr>
        <w:lastRenderedPageBreak/>
        <w:t>недосконалість різних реєстрів та баз даних, що створює перешкоди для суб’єктів звернення для своєчасного та якісного отримання адміністративних та інших послуг;</w:t>
      </w:r>
    </w:p>
    <w:p w:rsidR="00370FA9" w:rsidRPr="00167CF9" w:rsidRDefault="00370FA9" w:rsidP="00135857">
      <w:pPr>
        <w:ind w:firstLine="708"/>
        <w:jc w:val="both"/>
        <w:rPr>
          <w:sz w:val="28"/>
          <w:szCs w:val="28"/>
        </w:rPr>
      </w:pPr>
      <w:r w:rsidRPr="00167CF9">
        <w:rPr>
          <w:sz w:val="28"/>
          <w:szCs w:val="28"/>
        </w:rPr>
        <w:t xml:space="preserve">- складність залучення персоналу, що відповідає кваліфікаційним вимогам, встановленим законодавством, для надання окремих адміністративних послуг, зокрема, у сфері  державної реєстрації прав на нерухоме майно, видачі відомостей з Державного земельного кадастру; </w:t>
      </w:r>
    </w:p>
    <w:p w:rsidR="00370FA9" w:rsidRPr="00167CF9" w:rsidRDefault="00370FA9" w:rsidP="00135857">
      <w:pPr>
        <w:ind w:firstLine="708"/>
        <w:jc w:val="both"/>
        <w:rPr>
          <w:sz w:val="28"/>
          <w:szCs w:val="28"/>
        </w:rPr>
      </w:pPr>
      <w:r w:rsidRPr="00167CF9">
        <w:rPr>
          <w:sz w:val="28"/>
          <w:szCs w:val="28"/>
        </w:rPr>
        <w:t>- можливі виклики (ризики) погіршення доступності окремих адміністративних послуг, зокрема у сфері реєстрації актів цивільного стану, реєстрації/зняття з реєстрації місця проживання,  у зв’язку з утворенням ОТГ;</w:t>
      </w:r>
    </w:p>
    <w:p w:rsidR="00370FA9" w:rsidRPr="00167CF9" w:rsidRDefault="00370FA9" w:rsidP="00135857">
      <w:pPr>
        <w:ind w:firstLine="708"/>
        <w:jc w:val="both"/>
        <w:rPr>
          <w:sz w:val="28"/>
          <w:szCs w:val="28"/>
        </w:rPr>
      </w:pPr>
      <w:r w:rsidRPr="00167CF9">
        <w:rPr>
          <w:sz w:val="28"/>
          <w:szCs w:val="28"/>
        </w:rPr>
        <w:t>- необхідність підвищення кваліфікації окремих посадових осіб Прилуцької міської ради, які надають адміністративні послуги;</w:t>
      </w:r>
    </w:p>
    <w:p w:rsidR="00370FA9" w:rsidRPr="00167CF9" w:rsidRDefault="00370FA9" w:rsidP="00135857">
      <w:pPr>
        <w:ind w:firstLine="708"/>
        <w:jc w:val="both"/>
        <w:rPr>
          <w:sz w:val="28"/>
          <w:szCs w:val="28"/>
        </w:rPr>
      </w:pPr>
      <w:r w:rsidRPr="00167CF9">
        <w:rPr>
          <w:sz w:val="28"/>
          <w:szCs w:val="28"/>
        </w:rPr>
        <w:t>- відсутність умов для оплати адміністративних послуг на місці та супутніх послуг</w:t>
      </w:r>
      <w:r w:rsidR="00BC404A" w:rsidRPr="00167CF9">
        <w:rPr>
          <w:sz w:val="28"/>
          <w:szCs w:val="28"/>
          <w:lang w:val="uk-UA"/>
        </w:rPr>
        <w:t xml:space="preserve"> (зокрема, можливість здійснити банківські платежі через термінал)</w:t>
      </w:r>
      <w:r w:rsidRPr="00167CF9">
        <w:rPr>
          <w:sz w:val="28"/>
          <w:szCs w:val="28"/>
        </w:rPr>
        <w:t>.</w:t>
      </w:r>
    </w:p>
    <w:p w:rsidR="00370FA9" w:rsidRPr="00167CF9" w:rsidRDefault="00370FA9" w:rsidP="00135857">
      <w:pPr>
        <w:numPr>
          <w:ilvl w:val="0"/>
          <w:numId w:val="5"/>
        </w:numPr>
        <w:tabs>
          <w:tab w:val="clear" w:pos="2438"/>
          <w:tab w:val="num" w:pos="993"/>
          <w:tab w:val="num" w:pos="1080"/>
        </w:tabs>
        <w:suppressAutoHyphens w:val="0"/>
        <w:ind w:left="0" w:firstLine="709"/>
        <w:jc w:val="both"/>
        <w:rPr>
          <w:sz w:val="28"/>
          <w:szCs w:val="28"/>
          <w:lang w:val="uk-UA"/>
        </w:rPr>
      </w:pPr>
      <w:r w:rsidRPr="00167CF9">
        <w:rPr>
          <w:sz w:val="28"/>
          <w:szCs w:val="28"/>
          <w:lang w:val="uk-UA"/>
        </w:rPr>
        <w:t>відсутність моніторингу якості надання адміністративних послуг, тощо.</w:t>
      </w:r>
    </w:p>
    <w:p w:rsidR="00C364C3" w:rsidRPr="00167CF9" w:rsidRDefault="000E1E3F" w:rsidP="00135857">
      <w:pPr>
        <w:ind w:firstLine="709"/>
        <w:jc w:val="both"/>
        <w:rPr>
          <w:sz w:val="28"/>
          <w:szCs w:val="28"/>
          <w:lang w:val="uk-UA"/>
        </w:rPr>
      </w:pPr>
      <w:r w:rsidRPr="00167CF9">
        <w:rPr>
          <w:sz w:val="28"/>
          <w:szCs w:val="28"/>
          <w:lang w:val="uk-UA"/>
        </w:rPr>
        <w:t>Д</w:t>
      </w:r>
      <w:r w:rsidR="00C364C3" w:rsidRPr="00167CF9">
        <w:rPr>
          <w:sz w:val="28"/>
          <w:szCs w:val="28"/>
          <w:lang w:val="uk-UA"/>
        </w:rPr>
        <w:t>осягнення поставлених завдань та вирішення проблемних питань передбачається шляхом реалізації наведених далі заходів.</w:t>
      </w:r>
    </w:p>
    <w:p w:rsidR="004B5C33" w:rsidRPr="00167CF9" w:rsidRDefault="004B5C33" w:rsidP="00135857">
      <w:pPr>
        <w:ind w:firstLine="709"/>
        <w:jc w:val="both"/>
        <w:rPr>
          <w:sz w:val="28"/>
          <w:szCs w:val="28"/>
          <w:lang w:val="uk-UA"/>
        </w:rPr>
      </w:pPr>
    </w:p>
    <w:p w:rsidR="004B5C33" w:rsidRPr="00167CF9" w:rsidRDefault="004B5C33" w:rsidP="004B5C33">
      <w:pPr>
        <w:pStyle w:val="af2"/>
        <w:numPr>
          <w:ilvl w:val="0"/>
          <w:numId w:val="7"/>
        </w:numPr>
        <w:jc w:val="center"/>
        <w:rPr>
          <w:b/>
          <w:sz w:val="28"/>
          <w:szCs w:val="28"/>
        </w:rPr>
      </w:pPr>
      <w:r w:rsidRPr="00167CF9">
        <w:rPr>
          <w:b/>
          <w:sz w:val="28"/>
          <w:szCs w:val="28"/>
        </w:rPr>
        <w:t>Заплановані заходи (шляхи вирішення наявних проблем)</w:t>
      </w:r>
    </w:p>
    <w:p w:rsidR="004B5C33" w:rsidRPr="00167CF9" w:rsidRDefault="004B5C33" w:rsidP="004B5C33">
      <w:pPr>
        <w:pStyle w:val="af2"/>
        <w:jc w:val="both"/>
        <w:rPr>
          <w:sz w:val="28"/>
          <w:szCs w:val="28"/>
          <w:lang w:val="uk-UA"/>
        </w:rPr>
      </w:pPr>
    </w:p>
    <w:p w:rsidR="004B5C33" w:rsidRPr="00167CF9" w:rsidRDefault="004B5C33" w:rsidP="004B5C33">
      <w:pPr>
        <w:suppressAutoHyphens w:val="0"/>
        <w:autoSpaceDE w:val="0"/>
        <w:autoSpaceDN w:val="0"/>
        <w:adjustRightInd w:val="0"/>
        <w:ind w:firstLine="708"/>
        <w:jc w:val="both"/>
        <w:rPr>
          <w:sz w:val="28"/>
          <w:szCs w:val="28"/>
          <w:lang w:eastAsia="ja-JP"/>
        </w:rPr>
      </w:pPr>
      <w:r w:rsidRPr="00167CF9">
        <w:rPr>
          <w:sz w:val="28"/>
          <w:szCs w:val="28"/>
          <w:lang w:eastAsia="ja-JP"/>
        </w:rPr>
        <w:t xml:space="preserve">Починаючи з 2019 року місто Прилуки є учасником Програми «U-LEAD з Європою» в частині створення/модернізації центрів надання адміністративних послуг (Четвертий раунд Фази Впровадження). </w:t>
      </w:r>
    </w:p>
    <w:p w:rsidR="004B5C33" w:rsidRPr="00167CF9" w:rsidRDefault="004B5C33" w:rsidP="004B5C33">
      <w:pPr>
        <w:suppressAutoHyphens w:val="0"/>
        <w:autoSpaceDE w:val="0"/>
        <w:autoSpaceDN w:val="0"/>
        <w:adjustRightInd w:val="0"/>
        <w:jc w:val="both"/>
        <w:rPr>
          <w:sz w:val="28"/>
          <w:szCs w:val="28"/>
          <w:lang w:eastAsia="ja-JP"/>
        </w:rPr>
      </w:pPr>
      <w:r w:rsidRPr="00167CF9">
        <w:rPr>
          <w:sz w:val="28"/>
          <w:szCs w:val="28"/>
          <w:lang w:eastAsia="ja-JP"/>
        </w:rPr>
        <w:tab/>
        <w:t>Рішеннями міської ради від 26 листопада 2019 року №13 (63 сесія 7 скликання) та від 13 лютого 2020 року № 9 (65 сесія 7 скликання) виділено кошти для фінансування ремонтних робіт по об’єкту «Реконструкція будівлі (цокольний поверх АТС-4 під центр надання адміністративних послуг по вул. Івана Скоропадського, 102 в м. Прилуки Чернігівської області» на загальну суму 1950,00 тис.грн.</w:t>
      </w:r>
    </w:p>
    <w:p w:rsidR="004B5C33" w:rsidRPr="00167CF9" w:rsidRDefault="004B5C33" w:rsidP="004B5C33">
      <w:pPr>
        <w:spacing w:line="365" w:lineRule="exact"/>
        <w:ind w:right="40" w:firstLine="709"/>
        <w:jc w:val="both"/>
        <w:rPr>
          <w:sz w:val="28"/>
          <w:szCs w:val="28"/>
        </w:rPr>
      </w:pPr>
      <w:r w:rsidRPr="00167CF9">
        <w:rPr>
          <w:sz w:val="28"/>
          <w:szCs w:val="28"/>
        </w:rPr>
        <w:t xml:space="preserve">В рамках реалізації проекту: </w:t>
      </w:r>
    </w:p>
    <w:p w:rsidR="004B5C33" w:rsidRPr="00167CF9" w:rsidRDefault="004B5C33" w:rsidP="004B5C33">
      <w:pPr>
        <w:spacing w:line="365" w:lineRule="exact"/>
        <w:ind w:right="40" w:firstLine="709"/>
        <w:jc w:val="both"/>
        <w:rPr>
          <w:sz w:val="28"/>
          <w:szCs w:val="28"/>
        </w:rPr>
      </w:pPr>
      <w:r w:rsidRPr="00167CF9">
        <w:rPr>
          <w:sz w:val="28"/>
          <w:szCs w:val="28"/>
        </w:rPr>
        <w:t xml:space="preserve">– виконані роботи з капітального ремонту будівлі;  </w:t>
      </w:r>
    </w:p>
    <w:p w:rsidR="004B5C33" w:rsidRPr="00167CF9" w:rsidRDefault="004B5C33" w:rsidP="004B5C33">
      <w:pPr>
        <w:widowControl w:val="0"/>
        <w:tabs>
          <w:tab w:val="left" w:pos="0"/>
        </w:tabs>
        <w:ind w:firstLine="709"/>
        <w:jc w:val="both"/>
        <w:rPr>
          <w:sz w:val="28"/>
          <w:szCs w:val="28"/>
        </w:rPr>
      </w:pPr>
      <w:r w:rsidRPr="00167CF9">
        <w:rPr>
          <w:sz w:val="28"/>
          <w:szCs w:val="28"/>
        </w:rPr>
        <w:t xml:space="preserve">– </w:t>
      </w:r>
      <w:r w:rsidRPr="00167CF9">
        <w:rPr>
          <w:sz w:val="28"/>
          <w:szCs w:val="28"/>
          <w:lang w:val="uk-UA"/>
        </w:rPr>
        <w:t xml:space="preserve">будуть </w:t>
      </w:r>
      <w:r w:rsidRPr="00167CF9">
        <w:rPr>
          <w:sz w:val="28"/>
          <w:szCs w:val="28"/>
        </w:rPr>
        <w:t>придбані комплекти меблів для адміністраторів, посадових осіб, суб’єктів звернення, зони очікування, 20 автоматизованих робочих місць для посадових осіб ЦНАП, робоча станція для оформлення та видачі документів, що підтверджують громадянство України, посвідчують способу чи її спеціальний статус з комплектом обладнання для зняття біометричних даних особи, реєстрації/зняття з реєстрації місцяпроживання громадян, сейфи та картотеки для зберігання документів.</w:t>
      </w:r>
    </w:p>
    <w:p w:rsidR="004B5C33" w:rsidRPr="00167CF9" w:rsidRDefault="004B5C33" w:rsidP="00FB7197">
      <w:pPr>
        <w:ind w:firstLine="708"/>
        <w:jc w:val="both"/>
        <w:rPr>
          <w:sz w:val="28"/>
          <w:szCs w:val="28"/>
        </w:rPr>
      </w:pPr>
      <w:r w:rsidRPr="00167CF9">
        <w:rPr>
          <w:sz w:val="28"/>
          <w:szCs w:val="28"/>
        </w:rPr>
        <w:t xml:space="preserve">Рішенням </w:t>
      </w:r>
      <w:r w:rsidR="00DB5DF8" w:rsidRPr="00167CF9">
        <w:rPr>
          <w:sz w:val="28"/>
          <w:szCs w:val="28"/>
          <w:lang w:val="uk-UA"/>
        </w:rPr>
        <w:t>Прилуцької</w:t>
      </w:r>
      <w:r w:rsidRPr="00167CF9">
        <w:rPr>
          <w:sz w:val="28"/>
          <w:szCs w:val="28"/>
        </w:rPr>
        <w:t xml:space="preserve">міської ради від </w:t>
      </w:r>
      <w:r w:rsidR="00DB5DF8" w:rsidRPr="00167CF9">
        <w:rPr>
          <w:sz w:val="28"/>
          <w:szCs w:val="28"/>
          <w:lang w:val="uk-UA"/>
        </w:rPr>
        <w:t>14.05.2020 №5 «</w:t>
      </w:r>
      <w:r w:rsidR="00DB5DF8" w:rsidRPr="00167CF9">
        <w:rPr>
          <w:sz w:val="28"/>
        </w:rPr>
        <w:t>Про внесення змін до структури тачисельності самостійних структурних підрозділів міської ради та її затвердження</w:t>
      </w:r>
      <w:r w:rsidR="00DB5DF8" w:rsidRPr="00167CF9">
        <w:rPr>
          <w:sz w:val="28"/>
          <w:lang w:val="uk-UA"/>
        </w:rPr>
        <w:t>»</w:t>
      </w:r>
      <w:r w:rsidRPr="00167CF9">
        <w:rPr>
          <w:sz w:val="28"/>
          <w:szCs w:val="28"/>
        </w:rPr>
        <w:t xml:space="preserve"> створено </w:t>
      </w:r>
      <w:r w:rsidR="00FB7197" w:rsidRPr="00167CF9">
        <w:rPr>
          <w:sz w:val="28"/>
          <w:szCs w:val="28"/>
          <w:lang w:val="uk-UA"/>
        </w:rPr>
        <w:t>управління адміністративних послуг (</w:t>
      </w:r>
      <w:r w:rsidRPr="00167CF9">
        <w:rPr>
          <w:sz w:val="28"/>
          <w:szCs w:val="28"/>
        </w:rPr>
        <w:t xml:space="preserve">Центр </w:t>
      </w:r>
      <w:r w:rsidRPr="00167CF9">
        <w:rPr>
          <w:sz w:val="28"/>
          <w:szCs w:val="28"/>
        </w:rPr>
        <w:lastRenderedPageBreak/>
        <w:t xml:space="preserve">надання адміністративних послуг </w:t>
      </w:r>
      <w:r w:rsidR="00FB7197" w:rsidRPr="00167CF9">
        <w:rPr>
          <w:sz w:val="28"/>
          <w:szCs w:val="28"/>
        </w:rPr>
        <w:t xml:space="preserve">м. </w:t>
      </w:r>
      <w:r w:rsidR="00FB7197" w:rsidRPr="00167CF9">
        <w:rPr>
          <w:sz w:val="28"/>
          <w:szCs w:val="28"/>
          <w:lang w:val="uk-UA"/>
        </w:rPr>
        <w:t xml:space="preserve">Прилуки) Прилуцької </w:t>
      </w:r>
      <w:r w:rsidRPr="00167CF9">
        <w:rPr>
          <w:sz w:val="28"/>
          <w:szCs w:val="28"/>
        </w:rPr>
        <w:t>міської ради</w:t>
      </w:r>
      <w:r w:rsidR="00FB7197" w:rsidRPr="00167CF9">
        <w:rPr>
          <w:sz w:val="28"/>
          <w:szCs w:val="28"/>
          <w:lang w:val="uk-UA"/>
        </w:rPr>
        <w:t xml:space="preserve">із </w:t>
      </w:r>
      <w:r w:rsidR="00FB7197" w:rsidRPr="00167CF9">
        <w:rPr>
          <w:sz w:val="28"/>
          <w:szCs w:val="28"/>
        </w:rPr>
        <w:t>загальною чисельністю 15 штатних одиниці</w:t>
      </w:r>
      <w:r w:rsidR="00FB7197" w:rsidRPr="00167CF9">
        <w:rPr>
          <w:sz w:val="28"/>
          <w:szCs w:val="28"/>
          <w:lang w:val="uk-UA"/>
        </w:rPr>
        <w:t xml:space="preserve">, яке буде розміщено за адресою: м. Прилуки, вул. </w:t>
      </w:r>
      <w:r w:rsidR="00FB7197" w:rsidRPr="00167CF9">
        <w:rPr>
          <w:sz w:val="28"/>
          <w:szCs w:val="28"/>
          <w:lang w:eastAsia="ja-JP"/>
        </w:rPr>
        <w:t>Івана Скоропадського, 102</w:t>
      </w:r>
      <w:r w:rsidR="00FB7197" w:rsidRPr="00167CF9">
        <w:rPr>
          <w:sz w:val="28"/>
          <w:szCs w:val="28"/>
          <w:lang w:val="uk-UA" w:eastAsia="ja-JP"/>
        </w:rPr>
        <w:t>.</w:t>
      </w:r>
    </w:p>
    <w:p w:rsidR="004B5C33" w:rsidRPr="00167CF9" w:rsidRDefault="004B5C33" w:rsidP="004B5C33">
      <w:pPr>
        <w:pStyle w:val="16"/>
        <w:ind w:left="0" w:firstLine="720"/>
        <w:jc w:val="both"/>
        <w:rPr>
          <w:sz w:val="28"/>
          <w:szCs w:val="28"/>
        </w:rPr>
      </w:pPr>
      <w:r w:rsidRPr="00167CF9">
        <w:rPr>
          <w:sz w:val="28"/>
          <w:szCs w:val="28"/>
        </w:rPr>
        <w:t>Будівля, в який розміщено ЦНАП, розташована в центральній частині міста, рівновіддалено від різних частин міста, поблизу зупинок громадського транспорту та банківських установ. На прилеглій до ЦНАП території передбачено місце для безоплатної стоянки автомобільного транспорту суб’єктів звернення. Проведено благоустрій території.</w:t>
      </w:r>
    </w:p>
    <w:p w:rsidR="004B5C33" w:rsidRPr="00167CF9" w:rsidRDefault="004B5C33" w:rsidP="004B5C33">
      <w:pPr>
        <w:pStyle w:val="16"/>
        <w:ind w:left="0" w:firstLine="720"/>
        <w:jc w:val="both"/>
        <w:rPr>
          <w:sz w:val="28"/>
          <w:szCs w:val="28"/>
        </w:rPr>
      </w:pPr>
      <w:r w:rsidRPr="00167CF9">
        <w:rPr>
          <w:sz w:val="28"/>
          <w:szCs w:val="28"/>
        </w:rPr>
        <w:t xml:space="preserve">Вхід до ЦНАП облаштовано пандусом для осіб з інвалідністю. </w:t>
      </w:r>
    </w:p>
    <w:p w:rsidR="004B5C33" w:rsidRPr="00167CF9" w:rsidRDefault="004B5C33" w:rsidP="004B5C33">
      <w:pPr>
        <w:ind w:right="40" w:firstLine="709"/>
        <w:jc w:val="both"/>
        <w:rPr>
          <w:sz w:val="28"/>
          <w:szCs w:val="28"/>
          <w:lang w:eastAsia="ja-JP"/>
        </w:rPr>
      </w:pPr>
      <w:r w:rsidRPr="00167CF9">
        <w:rPr>
          <w:sz w:val="28"/>
          <w:szCs w:val="28"/>
        </w:rPr>
        <w:t xml:space="preserve">Таким чином, створені умови для вдосконалення системи надання адміністративних послуг і подальшого розвитку ЦНАП Прилуцької міської ради.  </w:t>
      </w:r>
    </w:p>
    <w:p w:rsidR="004B5C33" w:rsidRPr="00167CF9" w:rsidRDefault="004B5C33" w:rsidP="00563594">
      <w:pPr>
        <w:ind w:firstLine="708"/>
        <w:jc w:val="both"/>
        <w:rPr>
          <w:sz w:val="28"/>
          <w:szCs w:val="28"/>
        </w:rPr>
      </w:pPr>
      <w:r w:rsidRPr="00167CF9">
        <w:rPr>
          <w:sz w:val="28"/>
          <w:szCs w:val="28"/>
        </w:rPr>
        <w:t>Для досягнення мети Концепції та усунення наявних проблем плануються наступні заходи:</w:t>
      </w:r>
    </w:p>
    <w:p w:rsidR="004B5C33" w:rsidRPr="00167CF9" w:rsidRDefault="004B5C33" w:rsidP="00563594">
      <w:pPr>
        <w:ind w:firstLine="708"/>
        <w:jc w:val="both"/>
        <w:rPr>
          <w:sz w:val="28"/>
          <w:szCs w:val="28"/>
        </w:rPr>
      </w:pPr>
      <w:r w:rsidRPr="00167CF9">
        <w:rPr>
          <w:sz w:val="28"/>
          <w:szCs w:val="28"/>
        </w:rPr>
        <w:t>- організація надання через ЦНАП усіх адміністративних послуг, які належать до власних та делегованих повноважень міської ради, в тому числі з реєстрації актів цивільного стану, реєстрації місця проживання, приватизації житла тощо;</w:t>
      </w:r>
    </w:p>
    <w:p w:rsidR="004B5C33" w:rsidRPr="00167CF9" w:rsidRDefault="004B5C33" w:rsidP="00563594">
      <w:pPr>
        <w:ind w:firstLine="708"/>
        <w:jc w:val="both"/>
        <w:rPr>
          <w:sz w:val="28"/>
          <w:szCs w:val="28"/>
        </w:rPr>
      </w:pPr>
      <w:r w:rsidRPr="00167CF9">
        <w:rPr>
          <w:sz w:val="28"/>
          <w:szCs w:val="28"/>
        </w:rPr>
        <w:t>- забезпечення ЦНАП достатньою кількістю персоналу, здійснення регулярних заходів з навчання та підвищення його кваліфікації;</w:t>
      </w:r>
    </w:p>
    <w:p w:rsidR="004B5C33" w:rsidRPr="00167CF9" w:rsidRDefault="004B5C33" w:rsidP="00563594">
      <w:pPr>
        <w:ind w:firstLine="708"/>
        <w:jc w:val="both"/>
        <w:rPr>
          <w:sz w:val="28"/>
          <w:szCs w:val="28"/>
        </w:rPr>
      </w:pPr>
      <w:r w:rsidRPr="00167CF9">
        <w:rPr>
          <w:sz w:val="28"/>
          <w:szCs w:val="28"/>
        </w:rPr>
        <w:t xml:space="preserve">- вжиття комплексу заходів для надання через ЦНАП адміністративних послуг з видачі паспорта громадянина України та паспорта громадянина України для виїзду за кордон; </w:t>
      </w:r>
    </w:p>
    <w:p w:rsidR="004B5C33" w:rsidRPr="00167CF9" w:rsidRDefault="00563594" w:rsidP="00563594">
      <w:pPr>
        <w:ind w:firstLine="708"/>
        <w:jc w:val="both"/>
        <w:rPr>
          <w:sz w:val="28"/>
          <w:szCs w:val="28"/>
        </w:rPr>
      </w:pPr>
      <w:r w:rsidRPr="00167CF9">
        <w:rPr>
          <w:sz w:val="28"/>
          <w:szCs w:val="28"/>
        </w:rPr>
        <w:t xml:space="preserve">- </w:t>
      </w:r>
      <w:r w:rsidR="004B5C33" w:rsidRPr="00167CF9">
        <w:rPr>
          <w:sz w:val="28"/>
          <w:szCs w:val="28"/>
        </w:rPr>
        <w:t>вирішення питання надання через ЦНАП адміністративних послуг у сфері соціального захисту населення, пенсійного забезпечення, зайнятості тощо;</w:t>
      </w:r>
    </w:p>
    <w:p w:rsidR="004B5C33" w:rsidRPr="00167CF9" w:rsidRDefault="004B5C33" w:rsidP="00563594">
      <w:pPr>
        <w:ind w:firstLine="708"/>
        <w:jc w:val="both"/>
        <w:rPr>
          <w:sz w:val="28"/>
          <w:szCs w:val="28"/>
        </w:rPr>
      </w:pPr>
      <w:r w:rsidRPr="00167CF9">
        <w:rPr>
          <w:sz w:val="28"/>
          <w:szCs w:val="28"/>
        </w:rPr>
        <w:t>- в окремих обґрунтованих випадках обслуговування суб’єктів звернення з особливими потребами з виїздом до їх помешкання;</w:t>
      </w:r>
    </w:p>
    <w:p w:rsidR="004B5C33" w:rsidRPr="00167CF9" w:rsidRDefault="004B5C33" w:rsidP="00563594">
      <w:pPr>
        <w:ind w:firstLine="708"/>
        <w:jc w:val="both"/>
        <w:rPr>
          <w:sz w:val="28"/>
          <w:szCs w:val="28"/>
        </w:rPr>
      </w:pPr>
      <w:r w:rsidRPr="00167CF9">
        <w:rPr>
          <w:sz w:val="28"/>
          <w:szCs w:val="28"/>
        </w:rPr>
        <w:t>- впровадження інформаційних технологій при наданні адміністративних послуг, в тому числі інтеграція з інформаційними системами органів державної влади, розширення переліку електронних послуг;</w:t>
      </w:r>
    </w:p>
    <w:p w:rsidR="004B5C33" w:rsidRPr="00167CF9" w:rsidRDefault="004B5C33" w:rsidP="00563594">
      <w:pPr>
        <w:ind w:firstLine="708"/>
        <w:jc w:val="both"/>
        <w:rPr>
          <w:sz w:val="28"/>
          <w:szCs w:val="28"/>
        </w:rPr>
      </w:pPr>
      <w:r w:rsidRPr="00167CF9">
        <w:rPr>
          <w:sz w:val="28"/>
          <w:szCs w:val="28"/>
        </w:rPr>
        <w:t>- створення належної системи інформування громади про адміністративні послуги та роботу ЦНАП, в тому числі через офіційну веб-сторінку Прилуцької міської ради, сторінку міської ради у соціальних мережах;</w:t>
      </w:r>
    </w:p>
    <w:p w:rsidR="004B5C33" w:rsidRPr="00167CF9" w:rsidRDefault="004B5C33" w:rsidP="00563594">
      <w:pPr>
        <w:ind w:firstLine="708"/>
        <w:jc w:val="both"/>
        <w:rPr>
          <w:sz w:val="28"/>
          <w:szCs w:val="28"/>
        </w:rPr>
      </w:pPr>
      <w:r w:rsidRPr="00167CF9">
        <w:rPr>
          <w:sz w:val="28"/>
          <w:szCs w:val="28"/>
        </w:rPr>
        <w:t>- встановлення платіжного терміналу, POS-терміналів на робочих місцях в ЦНАП;</w:t>
      </w:r>
    </w:p>
    <w:p w:rsidR="004B5C33" w:rsidRPr="00167CF9" w:rsidRDefault="004B5C33" w:rsidP="00563594">
      <w:pPr>
        <w:ind w:firstLine="708"/>
        <w:jc w:val="both"/>
        <w:rPr>
          <w:sz w:val="28"/>
          <w:szCs w:val="28"/>
        </w:rPr>
      </w:pPr>
      <w:r w:rsidRPr="00167CF9">
        <w:rPr>
          <w:sz w:val="28"/>
          <w:szCs w:val="28"/>
        </w:rPr>
        <w:t>- можливість отримати довідкову інформацію щодо адміністративних послуг телефоном, електронною поштою протягом робочого часу.</w:t>
      </w:r>
    </w:p>
    <w:p w:rsidR="004B5C33" w:rsidRPr="00167CF9" w:rsidRDefault="004B5C33" w:rsidP="00563594">
      <w:pPr>
        <w:ind w:firstLine="708"/>
        <w:jc w:val="both"/>
        <w:rPr>
          <w:sz w:val="28"/>
          <w:szCs w:val="28"/>
        </w:rPr>
      </w:pPr>
      <w:r w:rsidRPr="00167CF9">
        <w:rPr>
          <w:sz w:val="28"/>
          <w:szCs w:val="28"/>
        </w:rPr>
        <w:t xml:space="preserve">Для виконання зазначених заходів планується: </w:t>
      </w:r>
    </w:p>
    <w:p w:rsidR="004B5C33" w:rsidRPr="00167CF9" w:rsidRDefault="004B5C33" w:rsidP="00563594">
      <w:pPr>
        <w:ind w:firstLine="708"/>
        <w:jc w:val="both"/>
        <w:rPr>
          <w:sz w:val="28"/>
          <w:szCs w:val="28"/>
        </w:rPr>
      </w:pPr>
      <w:r w:rsidRPr="00167CF9">
        <w:rPr>
          <w:sz w:val="28"/>
          <w:szCs w:val="28"/>
        </w:rPr>
        <w:t>- прийняття узгоджених рішень (меморандумів) про співпрацю у сфері надання адміністративних послугз органами виконавчої влади для надання адміністративних послуг у сфері соціального захисту населення, пенсійного забезпечення, державної реєстрації, організація оперативного документообігу з цими органами;</w:t>
      </w:r>
    </w:p>
    <w:p w:rsidR="004B5C33" w:rsidRPr="00167CF9" w:rsidRDefault="004B5C33" w:rsidP="00563594">
      <w:pPr>
        <w:ind w:firstLine="708"/>
        <w:jc w:val="both"/>
        <w:rPr>
          <w:sz w:val="28"/>
          <w:szCs w:val="28"/>
        </w:rPr>
      </w:pPr>
      <w:r w:rsidRPr="00167CF9">
        <w:rPr>
          <w:sz w:val="28"/>
          <w:szCs w:val="28"/>
        </w:rPr>
        <w:lastRenderedPageBreak/>
        <w:t>- вивчення кращих практик організації надання адміністративних послуг в Україні;</w:t>
      </w:r>
    </w:p>
    <w:p w:rsidR="004B5C33" w:rsidRPr="00167CF9" w:rsidRDefault="004B5C33" w:rsidP="00563594">
      <w:pPr>
        <w:ind w:firstLine="708"/>
        <w:jc w:val="both"/>
        <w:rPr>
          <w:sz w:val="28"/>
          <w:szCs w:val="28"/>
        </w:rPr>
      </w:pPr>
      <w:r w:rsidRPr="00167CF9">
        <w:rPr>
          <w:sz w:val="28"/>
          <w:szCs w:val="28"/>
        </w:rPr>
        <w:t>- створення дієвої системи зворотного зв’язку з суб’єктами звернень та громадою загалом, розгляду пропозицій та зауважень громадян щодо організації надання адміністративних послуг у громаді, в тому числі при формуванні (розширенні) Переліку послуг для ЦНАП, плануванні облаштування ЦНАП, впровадженні суттєвих новацій у роботі ЦНАП, при щорічному оцінюванні персоналу ЦНАП;</w:t>
      </w:r>
    </w:p>
    <w:p w:rsidR="00563594" w:rsidRPr="00167CF9" w:rsidRDefault="004B5C33" w:rsidP="00563594">
      <w:pPr>
        <w:ind w:firstLine="708"/>
        <w:jc w:val="both"/>
        <w:rPr>
          <w:sz w:val="28"/>
          <w:szCs w:val="28"/>
        </w:rPr>
      </w:pPr>
      <w:r w:rsidRPr="00167CF9">
        <w:rPr>
          <w:sz w:val="28"/>
          <w:szCs w:val="28"/>
        </w:rPr>
        <w:t>- щорічне звітування перед Прилуцької міською радою та територіальною громадою щодо реалізації Концепції</w:t>
      </w:r>
      <w:r w:rsidR="00563594" w:rsidRPr="00167CF9">
        <w:rPr>
          <w:sz w:val="28"/>
          <w:szCs w:val="28"/>
        </w:rPr>
        <w:t>.</w:t>
      </w:r>
    </w:p>
    <w:p w:rsidR="004B5C33" w:rsidRPr="00167CF9" w:rsidRDefault="004B5C33" w:rsidP="00563594">
      <w:pPr>
        <w:ind w:firstLine="708"/>
        <w:jc w:val="both"/>
        <w:rPr>
          <w:sz w:val="28"/>
          <w:szCs w:val="28"/>
        </w:rPr>
      </w:pPr>
      <w:r w:rsidRPr="00167CF9">
        <w:rPr>
          <w:sz w:val="28"/>
          <w:szCs w:val="28"/>
        </w:rPr>
        <w:t xml:space="preserve">Усі заходи будуть плануватися та впроваджуватися з урахуванням найкращих стандартів та практик гендерної, антикорупційної політики, політик захисту навколишнього середовища та енергозбереження. </w:t>
      </w:r>
    </w:p>
    <w:p w:rsidR="00C364C3" w:rsidRPr="00167CF9" w:rsidRDefault="00C364C3" w:rsidP="00563594">
      <w:pPr>
        <w:ind w:firstLine="709"/>
        <w:jc w:val="both"/>
        <w:rPr>
          <w:sz w:val="28"/>
          <w:szCs w:val="28"/>
          <w:lang w:val="uk-UA"/>
        </w:rPr>
      </w:pPr>
    </w:p>
    <w:p w:rsidR="00563594" w:rsidRPr="00167CF9" w:rsidRDefault="00563594" w:rsidP="00563594">
      <w:pPr>
        <w:pStyle w:val="af2"/>
        <w:numPr>
          <w:ilvl w:val="0"/>
          <w:numId w:val="7"/>
        </w:numPr>
        <w:jc w:val="center"/>
        <w:rPr>
          <w:b/>
          <w:sz w:val="28"/>
          <w:szCs w:val="28"/>
          <w:lang w:val="uk-UA"/>
        </w:rPr>
      </w:pPr>
      <w:r w:rsidRPr="00167CF9">
        <w:rPr>
          <w:b/>
          <w:sz w:val="28"/>
          <w:szCs w:val="28"/>
        </w:rPr>
        <w:t>Витрати та джерела їх покриття</w:t>
      </w:r>
      <w:r w:rsidRPr="00167CF9">
        <w:rPr>
          <w:b/>
          <w:sz w:val="28"/>
          <w:szCs w:val="28"/>
          <w:lang w:val="uk-UA"/>
        </w:rPr>
        <w:t>.</w:t>
      </w:r>
    </w:p>
    <w:p w:rsidR="00563594" w:rsidRPr="00167CF9" w:rsidRDefault="00563594" w:rsidP="00563594">
      <w:pPr>
        <w:ind w:firstLine="708"/>
        <w:jc w:val="center"/>
        <w:rPr>
          <w:b/>
          <w:sz w:val="28"/>
          <w:szCs w:val="28"/>
          <w:lang w:val="uk-UA"/>
        </w:rPr>
      </w:pPr>
    </w:p>
    <w:p w:rsidR="00563594" w:rsidRPr="004C4EE4" w:rsidRDefault="00563594" w:rsidP="00563594">
      <w:pPr>
        <w:ind w:firstLine="708"/>
        <w:jc w:val="both"/>
        <w:rPr>
          <w:sz w:val="28"/>
          <w:szCs w:val="28"/>
          <w:lang w:val="uk-UA"/>
        </w:rPr>
      </w:pPr>
      <w:r w:rsidRPr="004C4EE4">
        <w:rPr>
          <w:sz w:val="28"/>
          <w:szCs w:val="28"/>
          <w:lang w:val="uk-UA"/>
        </w:rPr>
        <w:t xml:space="preserve">Для покриття витрат на вдосконалення системи надання адміністративних послуг і розвитку ЦНАП Прилуцької міської ради планується використання надходжень до міського бюджету у вигляді плати за надання адміністративних послуг (адміністративний збір); інші кошти міського бюджету;   кошти проектів міжнародної технічної допомоги та інші дозволені законодавством джерела. </w:t>
      </w:r>
    </w:p>
    <w:p w:rsidR="00563594" w:rsidRPr="004C4EE4" w:rsidRDefault="00563594" w:rsidP="00563594">
      <w:pPr>
        <w:ind w:firstLine="708"/>
        <w:jc w:val="both"/>
        <w:rPr>
          <w:sz w:val="28"/>
          <w:szCs w:val="28"/>
          <w:lang w:val="uk-UA"/>
        </w:rPr>
      </w:pPr>
      <w:r w:rsidRPr="004C4EE4">
        <w:rPr>
          <w:sz w:val="28"/>
          <w:szCs w:val="28"/>
          <w:lang w:val="uk-UA"/>
        </w:rPr>
        <w:t>Оцінка фінансових ресурсів, необхідних для реалізації Концепції (з обґрунтуванням їх обсягів), буде проведена після розробки відповідного Плану заходів та кошторису, та обговорення з мешканцями громади.</w:t>
      </w:r>
    </w:p>
    <w:p w:rsidR="004B5C33" w:rsidRPr="00167CF9" w:rsidRDefault="004B5C33" w:rsidP="00C364C3">
      <w:pPr>
        <w:ind w:firstLine="709"/>
        <w:jc w:val="both"/>
        <w:rPr>
          <w:sz w:val="28"/>
          <w:szCs w:val="28"/>
          <w:lang w:val="uk-UA"/>
        </w:rPr>
      </w:pPr>
    </w:p>
    <w:p w:rsidR="00563594" w:rsidRPr="00167CF9" w:rsidRDefault="00563594" w:rsidP="00563594">
      <w:pPr>
        <w:pStyle w:val="af2"/>
        <w:numPr>
          <w:ilvl w:val="0"/>
          <w:numId w:val="7"/>
        </w:numPr>
        <w:jc w:val="center"/>
        <w:rPr>
          <w:b/>
          <w:sz w:val="28"/>
          <w:szCs w:val="28"/>
        </w:rPr>
      </w:pPr>
      <w:r w:rsidRPr="00167CF9">
        <w:rPr>
          <w:b/>
          <w:sz w:val="28"/>
          <w:szCs w:val="28"/>
        </w:rPr>
        <w:t>Очікувані результати</w:t>
      </w:r>
      <w:r w:rsidRPr="00167CF9">
        <w:rPr>
          <w:b/>
          <w:sz w:val="28"/>
          <w:szCs w:val="28"/>
          <w:lang w:val="uk-UA"/>
        </w:rPr>
        <w:t>.</w:t>
      </w:r>
    </w:p>
    <w:p w:rsidR="00563594" w:rsidRPr="00167CF9" w:rsidRDefault="00563594" w:rsidP="00563594">
      <w:pPr>
        <w:pStyle w:val="af2"/>
        <w:rPr>
          <w:b/>
          <w:sz w:val="28"/>
          <w:szCs w:val="28"/>
        </w:rPr>
      </w:pPr>
    </w:p>
    <w:p w:rsidR="00563594" w:rsidRPr="00167CF9" w:rsidRDefault="00563594" w:rsidP="00563594">
      <w:pPr>
        <w:ind w:firstLine="708"/>
        <w:rPr>
          <w:sz w:val="28"/>
          <w:szCs w:val="28"/>
        </w:rPr>
      </w:pPr>
      <w:r w:rsidRPr="00167CF9">
        <w:rPr>
          <w:sz w:val="28"/>
          <w:szCs w:val="28"/>
        </w:rPr>
        <w:t>Від реалізації Концепції очікуються наступні результати:</w:t>
      </w:r>
    </w:p>
    <w:p w:rsidR="00563594" w:rsidRPr="00167CF9" w:rsidRDefault="00563594" w:rsidP="00563594">
      <w:pPr>
        <w:ind w:firstLine="708"/>
        <w:jc w:val="both"/>
        <w:rPr>
          <w:sz w:val="28"/>
          <w:szCs w:val="28"/>
        </w:rPr>
      </w:pPr>
      <w:r w:rsidRPr="00167CF9">
        <w:rPr>
          <w:b/>
          <w:i/>
          <w:sz w:val="28"/>
          <w:szCs w:val="28"/>
        </w:rPr>
        <w:t>для громадян та суб’єктів господарювання</w:t>
      </w:r>
      <w:r w:rsidRPr="00167CF9">
        <w:rPr>
          <w:sz w:val="28"/>
          <w:szCs w:val="28"/>
        </w:rPr>
        <w:t xml:space="preserve"> – отримання максимально можливої більшості необхідних адміністративних послуг в громаді, в комфортних, доступних та безбар’єрних умовах у належному ЦНАП, в тому числі на його віддалених робочих місцях;</w:t>
      </w:r>
    </w:p>
    <w:p w:rsidR="00563594" w:rsidRPr="00167CF9" w:rsidRDefault="00563594" w:rsidP="00563594">
      <w:pPr>
        <w:ind w:firstLine="708"/>
        <w:jc w:val="both"/>
        <w:rPr>
          <w:sz w:val="28"/>
          <w:szCs w:val="28"/>
        </w:rPr>
      </w:pPr>
      <w:r w:rsidRPr="00167CF9">
        <w:rPr>
          <w:b/>
          <w:i/>
          <w:sz w:val="28"/>
          <w:szCs w:val="28"/>
        </w:rPr>
        <w:t>для працівників ЦНАП та інших посадових осіб, долучених до надання адміністративних послуг</w:t>
      </w:r>
      <w:r w:rsidRPr="00167CF9">
        <w:rPr>
          <w:sz w:val="28"/>
          <w:szCs w:val="28"/>
        </w:rPr>
        <w:t xml:space="preserve"> – належні умови роботи, регулярні заходи з підвищення кваліфікації;</w:t>
      </w:r>
    </w:p>
    <w:p w:rsidR="00563594" w:rsidRPr="00167CF9" w:rsidRDefault="00563594" w:rsidP="00563594">
      <w:pPr>
        <w:ind w:firstLine="708"/>
        <w:jc w:val="both"/>
        <w:rPr>
          <w:sz w:val="28"/>
          <w:szCs w:val="28"/>
        </w:rPr>
      </w:pPr>
      <w:r w:rsidRPr="00167CF9">
        <w:rPr>
          <w:b/>
          <w:i/>
          <w:sz w:val="28"/>
          <w:szCs w:val="28"/>
        </w:rPr>
        <w:t>для громади загалом</w:t>
      </w:r>
      <w:r w:rsidRPr="00167CF9">
        <w:rPr>
          <w:sz w:val="28"/>
          <w:szCs w:val="28"/>
        </w:rPr>
        <w:t xml:space="preserve"> – прозорі умови надання адміністративних послуг, покращений інвестиційний клімат, збільшення надходжень до місцевого бюджету за надання адміністративних послуг.</w:t>
      </w:r>
    </w:p>
    <w:p w:rsidR="00167CF9" w:rsidRPr="00167CF9" w:rsidRDefault="00167CF9" w:rsidP="00167CF9">
      <w:pPr>
        <w:ind w:firstLine="709"/>
        <w:jc w:val="both"/>
        <w:rPr>
          <w:sz w:val="28"/>
          <w:szCs w:val="28"/>
          <w:lang w:val="uk-UA"/>
        </w:rPr>
      </w:pPr>
    </w:p>
    <w:p w:rsidR="00167CF9" w:rsidRPr="00167CF9" w:rsidRDefault="00167CF9" w:rsidP="00167CF9">
      <w:pPr>
        <w:numPr>
          <w:ilvl w:val="0"/>
          <w:numId w:val="9"/>
        </w:numPr>
        <w:suppressAutoHyphens w:val="0"/>
        <w:jc w:val="center"/>
        <w:rPr>
          <w:b/>
          <w:bCs/>
          <w:sz w:val="28"/>
          <w:szCs w:val="28"/>
          <w:lang w:val="uk-UA"/>
        </w:rPr>
      </w:pPr>
      <w:r w:rsidRPr="00167CF9">
        <w:rPr>
          <w:b/>
          <w:bCs/>
          <w:sz w:val="28"/>
          <w:szCs w:val="28"/>
          <w:lang w:val="uk-UA"/>
        </w:rPr>
        <w:t xml:space="preserve">Координація та контроль за ходом реалізації Концепції </w:t>
      </w:r>
    </w:p>
    <w:p w:rsidR="00167CF9" w:rsidRPr="00167CF9" w:rsidRDefault="00167CF9" w:rsidP="00167CF9">
      <w:pPr>
        <w:ind w:left="720"/>
        <w:rPr>
          <w:b/>
          <w:bCs/>
          <w:sz w:val="28"/>
          <w:szCs w:val="28"/>
          <w:lang w:val="uk-UA"/>
        </w:rPr>
      </w:pPr>
    </w:p>
    <w:p w:rsidR="00167CF9" w:rsidRPr="00167CF9" w:rsidRDefault="00167CF9" w:rsidP="00167CF9">
      <w:pPr>
        <w:shd w:val="clear" w:color="auto" w:fill="FFFFFF"/>
        <w:ind w:firstLine="720"/>
        <w:jc w:val="both"/>
        <w:rPr>
          <w:color w:val="000000"/>
          <w:sz w:val="28"/>
          <w:szCs w:val="28"/>
          <w:lang w:val="uk-UA"/>
        </w:rPr>
      </w:pPr>
      <w:r w:rsidRPr="00167CF9">
        <w:rPr>
          <w:sz w:val="28"/>
          <w:szCs w:val="28"/>
          <w:lang w:val="uk-UA"/>
        </w:rPr>
        <w:t>Координацію дій щодо реалізації Концепції здійснює керівництво ЦНАП, яке</w:t>
      </w:r>
      <w:r w:rsidRPr="00167CF9">
        <w:rPr>
          <w:color w:val="000000"/>
          <w:sz w:val="28"/>
          <w:szCs w:val="28"/>
          <w:lang w:val="uk-UA"/>
        </w:rPr>
        <w:t xml:space="preserve"> подає на розгляд Прилуцької міської ради інформацію про:</w:t>
      </w:r>
    </w:p>
    <w:p w:rsidR="00167CF9" w:rsidRPr="00167CF9" w:rsidRDefault="00167CF9" w:rsidP="00167CF9">
      <w:pPr>
        <w:shd w:val="clear" w:color="auto" w:fill="FFFFFF"/>
        <w:ind w:firstLine="720"/>
        <w:jc w:val="both"/>
        <w:rPr>
          <w:color w:val="000000"/>
          <w:sz w:val="28"/>
          <w:szCs w:val="28"/>
          <w:lang w:val="uk-UA"/>
        </w:rPr>
      </w:pPr>
      <w:r w:rsidRPr="00167CF9">
        <w:rPr>
          <w:color w:val="000000"/>
          <w:sz w:val="28"/>
          <w:szCs w:val="28"/>
          <w:lang w:val="uk-UA"/>
        </w:rPr>
        <w:lastRenderedPageBreak/>
        <w:t>- розміри та потребу фінансування діяльності ЦНАП, а також заходів, спрямованих на розвиток ЦНАП;</w:t>
      </w:r>
    </w:p>
    <w:p w:rsidR="00167CF9" w:rsidRPr="00167CF9" w:rsidRDefault="00167CF9" w:rsidP="00167CF9">
      <w:pPr>
        <w:shd w:val="clear" w:color="auto" w:fill="FFFFFF"/>
        <w:ind w:firstLine="720"/>
        <w:jc w:val="both"/>
        <w:rPr>
          <w:color w:val="000000"/>
          <w:sz w:val="28"/>
          <w:szCs w:val="28"/>
          <w:lang w:val="uk-UA"/>
        </w:rPr>
      </w:pPr>
      <w:r w:rsidRPr="00167CF9">
        <w:rPr>
          <w:color w:val="000000"/>
          <w:sz w:val="28"/>
          <w:szCs w:val="28"/>
          <w:lang w:val="uk-UA"/>
        </w:rPr>
        <w:t>- розміри фінансових надходжень до бюджетів різних рівнів від наданих адміністративних послуг;</w:t>
      </w:r>
    </w:p>
    <w:p w:rsidR="00167CF9" w:rsidRPr="00167CF9" w:rsidRDefault="00167CF9" w:rsidP="00167CF9">
      <w:pPr>
        <w:shd w:val="clear" w:color="auto" w:fill="FFFFFF"/>
        <w:ind w:firstLine="720"/>
        <w:jc w:val="both"/>
        <w:rPr>
          <w:color w:val="000000"/>
          <w:sz w:val="28"/>
          <w:szCs w:val="28"/>
          <w:lang w:val="uk-UA"/>
        </w:rPr>
      </w:pPr>
      <w:r w:rsidRPr="00167CF9">
        <w:rPr>
          <w:color w:val="000000"/>
          <w:sz w:val="28"/>
          <w:szCs w:val="28"/>
          <w:lang w:val="uk-UA"/>
        </w:rPr>
        <w:t>- пропозиції щодо доцільності включення або виключення адміністративних послуг з затвердженого для ЦНАП Переліку послуг;</w:t>
      </w:r>
    </w:p>
    <w:p w:rsidR="00167CF9" w:rsidRPr="00167CF9" w:rsidRDefault="00167CF9" w:rsidP="00167CF9">
      <w:pPr>
        <w:shd w:val="clear" w:color="auto" w:fill="FFFFFF"/>
        <w:ind w:firstLine="720"/>
        <w:jc w:val="both"/>
        <w:rPr>
          <w:color w:val="000000"/>
          <w:sz w:val="28"/>
          <w:szCs w:val="28"/>
          <w:lang w:val="uk-UA"/>
        </w:rPr>
      </w:pPr>
      <w:r w:rsidRPr="00167CF9">
        <w:rPr>
          <w:color w:val="000000"/>
          <w:sz w:val="28"/>
          <w:szCs w:val="28"/>
          <w:lang w:val="uk-UA"/>
        </w:rPr>
        <w:t>- пропозиції з кадрових питань;</w:t>
      </w:r>
    </w:p>
    <w:p w:rsidR="00167CF9" w:rsidRPr="00167CF9" w:rsidRDefault="00167CF9" w:rsidP="00167CF9">
      <w:pPr>
        <w:shd w:val="clear" w:color="auto" w:fill="FFFFFF"/>
        <w:ind w:firstLine="720"/>
        <w:jc w:val="both"/>
        <w:rPr>
          <w:color w:val="000000"/>
          <w:sz w:val="28"/>
          <w:szCs w:val="28"/>
          <w:lang w:val="uk-UA"/>
        </w:rPr>
      </w:pPr>
      <w:r w:rsidRPr="00167CF9">
        <w:rPr>
          <w:color w:val="000000"/>
          <w:sz w:val="28"/>
          <w:szCs w:val="28"/>
          <w:lang w:val="uk-UA"/>
        </w:rPr>
        <w:t>- пропозиції щодо доцільності продовження тих чи інших заходів, включення додаткових заходів, завдань тощо;</w:t>
      </w:r>
    </w:p>
    <w:p w:rsidR="00167CF9" w:rsidRPr="00167CF9" w:rsidRDefault="00167CF9" w:rsidP="00167CF9">
      <w:pPr>
        <w:shd w:val="clear" w:color="auto" w:fill="FFFFFF"/>
        <w:ind w:firstLine="720"/>
        <w:jc w:val="both"/>
        <w:rPr>
          <w:color w:val="000000"/>
          <w:sz w:val="28"/>
          <w:szCs w:val="28"/>
          <w:lang w:val="uk-UA"/>
        </w:rPr>
      </w:pPr>
      <w:r w:rsidRPr="00167CF9">
        <w:rPr>
          <w:color w:val="000000"/>
          <w:sz w:val="28"/>
          <w:szCs w:val="28"/>
          <w:lang w:val="uk-UA"/>
        </w:rPr>
        <w:t>- удосконалення роботи ЦНАП.</w:t>
      </w:r>
    </w:p>
    <w:p w:rsidR="00167CF9" w:rsidRPr="00167CF9" w:rsidRDefault="00167CF9" w:rsidP="00167CF9">
      <w:pPr>
        <w:shd w:val="clear" w:color="auto" w:fill="FFFFFF"/>
        <w:ind w:firstLine="720"/>
        <w:jc w:val="both"/>
        <w:rPr>
          <w:color w:val="000000"/>
          <w:sz w:val="28"/>
          <w:szCs w:val="28"/>
          <w:lang w:val="uk-UA"/>
        </w:rPr>
      </w:pPr>
      <w:r w:rsidRPr="00167CF9">
        <w:rPr>
          <w:color w:val="000000"/>
          <w:sz w:val="28"/>
          <w:szCs w:val="28"/>
          <w:lang w:val="uk-UA"/>
        </w:rPr>
        <w:t>Плановий Звіт про реалізацію Концепції проводиться раз в півріччя керівником ЦНАП.</w:t>
      </w:r>
    </w:p>
    <w:p w:rsidR="00167CF9" w:rsidRPr="00167CF9" w:rsidRDefault="00167CF9" w:rsidP="00167CF9">
      <w:pPr>
        <w:shd w:val="clear" w:color="auto" w:fill="FFFFFF"/>
        <w:ind w:firstLine="720"/>
        <w:jc w:val="both"/>
        <w:rPr>
          <w:color w:val="000000"/>
          <w:sz w:val="28"/>
          <w:szCs w:val="28"/>
          <w:lang w:val="uk-UA"/>
        </w:rPr>
      </w:pPr>
    </w:p>
    <w:p w:rsidR="00167CF9" w:rsidRPr="00167CF9" w:rsidRDefault="00167CF9" w:rsidP="00A205BD">
      <w:pPr>
        <w:jc w:val="both"/>
        <w:rPr>
          <w:sz w:val="28"/>
          <w:szCs w:val="28"/>
          <w:lang w:val="uk-UA"/>
        </w:rPr>
      </w:pPr>
    </w:p>
    <w:p w:rsidR="00A205BD" w:rsidRPr="00167CF9" w:rsidRDefault="00A205BD" w:rsidP="00A205BD">
      <w:pPr>
        <w:jc w:val="both"/>
        <w:rPr>
          <w:sz w:val="28"/>
          <w:szCs w:val="28"/>
          <w:lang w:val="uk-UA"/>
        </w:rPr>
      </w:pPr>
      <w:r w:rsidRPr="00167CF9">
        <w:rPr>
          <w:sz w:val="28"/>
          <w:szCs w:val="28"/>
          <w:lang w:val="uk-UA"/>
        </w:rPr>
        <w:t xml:space="preserve">Заступник міського голови з питань </w:t>
      </w:r>
    </w:p>
    <w:p w:rsidR="00A205BD" w:rsidRPr="00167CF9" w:rsidRDefault="00A205BD" w:rsidP="00A205BD">
      <w:pPr>
        <w:jc w:val="both"/>
        <w:rPr>
          <w:sz w:val="28"/>
          <w:szCs w:val="28"/>
          <w:lang w:val="uk-UA"/>
        </w:rPr>
      </w:pPr>
      <w:r w:rsidRPr="00167CF9">
        <w:rPr>
          <w:sz w:val="28"/>
          <w:szCs w:val="28"/>
          <w:lang w:val="uk-UA"/>
        </w:rPr>
        <w:t>діяльності виконавчих органів ради</w:t>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t>О.І. Сивенко</w:t>
      </w:r>
    </w:p>
    <w:p w:rsidR="00A205BD" w:rsidRPr="00167CF9" w:rsidRDefault="00A205BD" w:rsidP="00A205BD">
      <w:pPr>
        <w:jc w:val="both"/>
        <w:rPr>
          <w:sz w:val="28"/>
          <w:szCs w:val="28"/>
          <w:lang w:val="uk-UA"/>
        </w:rPr>
      </w:pPr>
    </w:p>
    <w:p w:rsidR="00A205BD" w:rsidRPr="00167CF9" w:rsidRDefault="00A205BD" w:rsidP="00A205BD">
      <w:pPr>
        <w:jc w:val="both"/>
        <w:rPr>
          <w:sz w:val="28"/>
          <w:szCs w:val="28"/>
          <w:lang w:val="uk-UA"/>
        </w:rPr>
      </w:pPr>
      <w:r w:rsidRPr="00167CF9">
        <w:rPr>
          <w:sz w:val="28"/>
          <w:szCs w:val="28"/>
          <w:lang w:val="uk-UA"/>
        </w:rPr>
        <w:t xml:space="preserve">Начальник відділу адміністративних послуг </w:t>
      </w:r>
    </w:p>
    <w:p w:rsidR="00A205BD" w:rsidRPr="00167CF9" w:rsidRDefault="00A205BD" w:rsidP="00A205BD">
      <w:pPr>
        <w:jc w:val="both"/>
        <w:rPr>
          <w:sz w:val="28"/>
          <w:szCs w:val="28"/>
          <w:lang w:val="uk-UA"/>
        </w:rPr>
      </w:pPr>
      <w:r w:rsidRPr="00167CF9">
        <w:rPr>
          <w:sz w:val="28"/>
          <w:szCs w:val="28"/>
          <w:lang w:val="uk-UA"/>
        </w:rPr>
        <w:t xml:space="preserve">міської ради   </w:t>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t>С.М. Дурдас</w:t>
      </w:r>
    </w:p>
    <w:p w:rsidR="00D34D05" w:rsidRPr="00167CF9" w:rsidRDefault="00D34D05" w:rsidP="00563594">
      <w:pPr>
        <w:ind w:firstLine="709"/>
        <w:jc w:val="both"/>
        <w:rPr>
          <w:bCs/>
          <w:sz w:val="28"/>
          <w:szCs w:val="28"/>
        </w:rPr>
        <w:sectPr w:rsidR="00D34D05" w:rsidRPr="00167CF9" w:rsidSect="00EF3CE8">
          <w:pgSz w:w="12240" w:h="15840"/>
          <w:pgMar w:top="1134" w:right="851" w:bottom="851" w:left="1701" w:header="709" w:footer="709" w:gutter="0"/>
          <w:cols w:space="708"/>
          <w:docGrid w:linePitch="360"/>
        </w:sectPr>
      </w:pPr>
    </w:p>
    <w:p w:rsidR="00D34D05" w:rsidRPr="00167CF9" w:rsidRDefault="00D34D05" w:rsidP="00D34D05">
      <w:pPr>
        <w:ind w:left="8640" w:firstLine="720"/>
        <w:jc w:val="both"/>
        <w:rPr>
          <w:sz w:val="28"/>
          <w:szCs w:val="28"/>
        </w:rPr>
      </w:pPr>
      <w:r w:rsidRPr="00167CF9">
        <w:rPr>
          <w:sz w:val="28"/>
          <w:szCs w:val="28"/>
        </w:rPr>
        <w:lastRenderedPageBreak/>
        <w:t xml:space="preserve">Додаток </w:t>
      </w:r>
    </w:p>
    <w:p w:rsidR="00D34D05" w:rsidRPr="00167CF9" w:rsidRDefault="00D34D05" w:rsidP="00D34D05">
      <w:pPr>
        <w:ind w:left="8640" w:firstLine="720"/>
        <w:rPr>
          <w:sz w:val="28"/>
          <w:szCs w:val="28"/>
        </w:rPr>
      </w:pPr>
      <w:r w:rsidRPr="00167CF9">
        <w:rPr>
          <w:sz w:val="28"/>
          <w:szCs w:val="28"/>
        </w:rPr>
        <w:t xml:space="preserve">до Концепції </w:t>
      </w:r>
      <w:r w:rsidRPr="00167CF9">
        <w:rPr>
          <w:sz w:val="28"/>
          <w:szCs w:val="28"/>
          <w:lang w:val="uk-UA"/>
        </w:rPr>
        <w:t xml:space="preserve">розвитку системи надання </w:t>
      </w:r>
    </w:p>
    <w:p w:rsidR="00D34D05" w:rsidRPr="00167CF9" w:rsidRDefault="00D34D05" w:rsidP="00D34D05">
      <w:pPr>
        <w:ind w:left="8640" w:firstLine="720"/>
        <w:rPr>
          <w:sz w:val="28"/>
          <w:szCs w:val="28"/>
        </w:rPr>
      </w:pPr>
      <w:r w:rsidRPr="00167CF9">
        <w:rPr>
          <w:sz w:val="28"/>
          <w:szCs w:val="28"/>
          <w:lang w:val="uk-UA"/>
        </w:rPr>
        <w:t xml:space="preserve">адміністративних послуг та модернізації </w:t>
      </w:r>
    </w:p>
    <w:p w:rsidR="00D34D05" w:rsidRPr="00167CF9" w:rsidRDefault="00D34D05" w:rsidP="00D34D05">
      <w:pPr>
        <w:ind w:left="8640" w:firstLine="720"/>
        <w:rPr>
          <w:sz w:val="28"/>
          <w:szCs w:val="28"/>
        </w:rPr>
      </w:pPr>
      <w:r w:rsidRPr="00167CF9">
        <w:rPr>
          <w:sz w:val="28"/>
          <w:szCs w:val="28"/>
          <w:lang w:val="uk-UA"/>
        </w:rPr>
        <w:t xml:space="preserve">управління адміністративних послуг </w:t>
      </w:r>
    </w:p>
    <w:p w:rsidR="00D34D05" w:rsidRPr="00167CF9" w:rsidRDefault="00D34D05" w:rsidP="00D34D05">
      <w:pPr>
        <w:ind w:left="8640" w:firstLine="720"/>
        <w:rPr>
          <w:sz w:val="28"/>
          <w:szCs w:val="28"/>
          <w:lang w:val="uk-UA"/>
        </w:rPr>
      </w:pPr>
      <w:r w:rsidRPr="00167CF9">
        <w:rPr>
          <w:sz w:val="28"/>
          <w:szCs w:val="28"/>
          <w:lang w:val="uk-UA"/>
        </w:rPr>
        <w:t xml:space="preserve">(Центр надання адміністративних </w:t>
      </w:r>
    </w:p>
    <w:p w:rsidR="00D34D05" w:rsidRPr="00167CF9" w:rsidRDefault="00D34D05" w:rsidP="00D34D05">
      <w:pPr>
        <w:ind w:left="8640" w:firstLine="720"/>
        <w:rPr>
          <w:sz w:val="28"/>
          <w:szCs w:val="28"/>
        </w:rPr>
      </w:pPr>
      <w:r w:rsidRPr="00167CF9">
        <w:rPr>
          <w:sz w:val="28"/>
          <w:szCs w:val="28"/>
          <w:lang w:val="uk-UA"/>
        </w:rPr>
        <w:t xml:space="preserve">послуг м. Прилуки) Прилуцької міської </w:t>
      </w:r>
    </w:p>
    <w:p w:rsidR="00D34D05" w:rsidRPr="00167CF9" w:rsidRDefault="00D34D05" w:rsidP="00D34D05">
      <w:pPr>
        <w:ind w:left="8640" w:firstLine="720"/>
        <w:rPr>
          <w:sz w:val="28"/>
          <w:szCs w:val="28"/>
          <w:lang w:val="uk-UA"/>
        </w:rPr>
      </w:pPr>
      <w:r w:rsidRPr="00167CF9">
        <w:rPr>
          <w:sz w:val="28"/>
          <w:szCs w:val="28"/>
          <w:lang w:val="uk-UA"/>
        </w:rPr>
        <w:t>ради на 2020-2023 роки</w:t>
      </w:r>
    </w:p>
    <w:p w:rsidR="00D34D05" w:rsidRPr="00167CF9" w:rsidRDefault="00D34D05" w:rsidP="00D34D05">
      <w:pPr>
        <w:jc w:val="center"/>
        <w:rPr>
          <w:sz w:val="28"/>
          <w:szCs w:val="28"/>
        </w:rPr>
      </w:pPr>
    </w:p>
    <w:p w:rsidR="00D34D05" w:rsidRPr="00167CF9" w:rsidRDefault="00D34D05" w:rsidP="00D34D05">
      <w:pPr>
        <w:jc w:val="center"/>
        <w:rPr>
          <w:b/>
          <w:sz w:val="28"/>
          <w:szCs w:val="28"/>
        </w:rPr>
      </w:pPr>
      <w:r w:rsidRPr="00167CF9">
        <w:rPr>
          <w:b/>
          <w:sz w:val="28"/>
          <w:szCs w:val="28"/>
        </w:rPr>
        <w:t>ПЛАН ЗАХОДІВ</w:t>
      </w:r>
    </w:p>
    <w:p w:rsidR="00D34D05" w:rsidRPr="00167CF9" w:rsidRDefault="00D34D05" w:rsidP="00D34D05">
      <w:pPr>
        <w:jc w:val="center"/>
        <w:rPr>
          <w:sz w:val="28"/>
          <w:szCs w:val="28"/>
        </w:rPr>
      </w:pPr>
      <w:r w:rsidRPr="00167CF9">
        <w:rPr>
          <w:sz w:val="28"/>
          <w:szCs w:val="28"/>
        </w:rPr>
        <w:t>щодо модернізації системи надання адміністративних послуг і розвитку Центру надання адміністративних послуг Прилуцької міської ради</w:t>
      </w:r>
    </w:p>
    <w:p w:rsidR="00D34D05" w:rsidRPr="00167CF9" w:rsidRDefault="00D34D05" w:rsidP="00D34D05">
      <w:pPr>
        <w:jc w:val="center"/>
        <w:rPr>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415"/>
        <w:gridCol w:w="1814"/>
        <w:gridCol w:w="3118"/>
        <w:gridCol w:w="4253"/>
      </w:tblGrid>
      <w:tr w:rsidR="00D34D05" w:rsidRPr="00167CF9" w:rsidTr="00AA3B45">
        <w:tc>
          <w:tcPr>
            <w:tcW w:w="568" w:type="dxa"/>
          </w:tcPr>
          <w:p w:rsidR="00D34D05" w:rsidRPr="00167CF9" w:rsidRDefault="00D34D05" w:rsidP="00840747">
            <w:pPr>
              <w:jc w:val="center"/>
            </w:pPr>
            <w:r w:rsidRPr="00167CF9">
              <w:t>№ з/п</w:t>
            </w:r>
          </w:p>
        </w:tc>
        <w:tc>
          <w:tcPr>
            <w:tcW w:w="5415" w:type="dxa"/>
          </w:tcPr>
          <w:p w:rsidR="00D34D05" w:rsidRPr="00167CF9" w:rsidRDefault="00D34D05" w:rsidP="00840747">
            <w:pPr>
              <w:jc w:val="center"/>
            </w:pPr>
            <w:r w:rsidRPr="00167CF9">
              <w:t>Найменування заходу</w:t>
            </w:r>
          </w:p>
        </w:tc>
        <w:tc>
          <w:tcPr>
            <w:tcW w:w="1814" w:type="dxa"/>
          </w:tcPr>
          <w:p w:rsidR="00D34D05" w:rsidRPr="00167CF9" w:rsidRDefault="00D34D05" w:rsidP="00840747">
            <w:pPr>
              <w:jc w:val="center"/>
            </w:pPr>
            <w:r w:rsidRPr="00167CF9">
              <w:t>Термін виконання</w:t>
            </w:r>
          </w:p>
          <w:p w:rsidR="00D34D05" w:rsidRPr="00167CF9" w:rsidRDefault="00D34D05" w:rsidP="00840747">
            <w:pPr>
              <w:jc w:val="center"/>
            </w:pPr>
          </w:p>
        </w:tc>
        <w:tc>
          <w:tcPr>
            <w:tcW w:w="3118" w:type="dxa"/>
          </w:tcPr>
          <w:p w:rsidR="00D34D05" w:rsidRPr="00167CF9" w:rsidRDefault="00D34D05" w:rsidP="00840747">
            <w:pPr>
              <w:jc w:val="center"/>
            </w:pPr>
            <w:r w:rsidRPr="00167CF9">
              <w:t>Відповідальний за виконання</w:t>
            </w:r>
          </w:p>
        </w:tc>
        <w:tc>
          <w:tcPr>
            <w:tcW w:w="4253" w:type="dxa"/>
          </w:tcPr>
          <w:p w:rsidR="00D34D05" w:rsidRPr="00167CF9" w:rsidRDefault="00D34D05" w:rsidP="00840747">
            <w:pPr>
              <w:jc w:val="center"/>
            </w:pPr>
            <w:r w:rsidRPr="00167CF9">
              <w:t>Примітка</w:t>
            </w:r>
          </w:p>
        </w:tc>
      </w:tr>
      <w:tr w:rsidR="00D34D05" w:rsidRPr="00167CF9" w:rsidTr="00AA3B45">
        <w:tc>
          <w:tcPr>
            <w:tcW w:w="568" w:type="dxa"/>
          </w:tcPr>
          <w:p w:rsidR="00D34D05" w:rsidRPr="00167CF9" w:rsidRDefault="00D34D05" w:rsidP="00840747">
            <w:pPr>
              <w:jc w:val="center"/>
              <w:rPr>
                <w:sz w:val="28"/>
                <w:szCs w:val="28"/>
              </w:rPr>
            </w:pPr>
            <w:r w:rsidRPr="00167CF9">
              <w:rPr>
                <w:sz w:val="28"/>
                <w:szCs w:val="28"/>
              </w:rPr>
              <w:t>1</w:t>
            </w:r>
          </w:p>
        </w:tc>
        <w:tc>
          <w:tcPr>
            <w:tcW w:w="5415" w:type="dxa"/>
          </w:tcPr>
          <w:p w:rsidR="00D34D05" w:rsidRPr="00167CF9" w:rsidRDefault="00D34D05" w:rsidP="00985809">
            <w:pPr>
              <w:jc w:val="both"/>
              <w:rPr>
                <w:sz w:val="28"/>
                <w:szCs w:val="28"/>
                <w:lang w:val="uk-UA"/>
              </w:rPr>
            </w:pPr>
            <w:r w:rsidRPr="00167CF9">
              <w:rPr>
                <w:sz w:val="28"/>
                <w:szCs w:val="28"/>
              </w:rPr>
              <w:t xml:space="preserve">Затвердити Регламент Центру надання адміністративних послуг </w:t>
            </w:r>
            <w:r w:rsidR="00985809" w:rsidRPr="00167CF9">
              <w:rPr>
                <w:sz w:val="28"/>
                <w:szCs w:val="28"/>
                <w:lang w:val="uk-UA"/>
              </w:rPr>
              <w:t>м. Прилуки</w:t>
            </w:r>
          </w:p>
        </w:tc>
        <w:tc>
          <w:tcPr>
            <w:tcW w:w="1814" w:type="dxa"/>
          </w:tcPr>
          <w:p w:rsidR="00D34D05" w:rsidRPr="00167CF9" w:rsidRDefault="00985809" w:rsidP="00840747">
            <w:pPr>
              <w:jc w:val="center"/>
              <w:rPr>
                <w:sz w:val="28"/>
                <w:szCs w:val="28"/>
              </w:rPr>
            </w:pPr>
            <w:r w:rsidRPr="00167CF9">
              <w:rPr>
                <w:sz w:val="28"/>
                <w:szCs w:val="28"/>
                <w:lang w:val="uk-UA"/>
              </w:rPr>
              <w:t>Липень-серпень</w:t>
            </w:r>
            <w:r w:rsidR="00D34D05" w:rsidRPr="00167CF9">
              <w:rPr>
                <w:sz w:val="28"/>
                <w:szCs w:val="28"/>
              </w:rPr>
              <w:t xml:space="preserve"> 2020 року</w:t>
            </w:r>
          </w:p>
        </w:tc>
        <w:tc>
          <w:tcPr>
            <w:tcW w:w="3118" w:type="dxa"/>
          </w:tcPr>
          <w:p w:rsidR="00D34D05" w:rsidRPr="00167CF9" w:rsidRDefault="00985809" w:rsidP="00985809">
            <w:pPr>
              <w:jc w:val="both"/>
              <w:rPr>
                <w:sz w:val="28"/>
                <w:szCs w:val="28"/>
              </w:rPr>
            </w:pPr>
            <w:r w:rsidRPr="00167CF9">
              <w:rPr>
                <w:sz w:val="28"/>
                <w:szCs w:val="28"/>
                <w:lang w:val="uk-UA"/>
              </w:rPr>
              <w:t>Н</w:t>
            </w:r>
            <w:r w:rsidR="00D34D05" w:rsidRPr="00167CF9">
              <w:rPr>
                <w:sz w:val="28"/>
                <w:szCs w:val="28"/>
              </w:rPr>
              <w:t xml:space="preserve">ачальник </w:t>
            </w:r>
            <w:r w:rsidRPr="00167CF9">
              <w:rPr>
                <w:sz w:val="28"/>
                <w:szCs w:val="28"/>
                <w:lang w:val="uk-UA"/>
              </w:rPr>
              <w:t>управління</w:t>
            </w:r>
            <w:r w:rsidR="00D34D05" w:rsidRPr="00167CF9">
              <w:rPr>
                <w:sz w:val="28"/>
                <w:szCs w:val="28"/>
              </w:rPr>
              <w:t xml:space="preserve"> адміністративних послуг </w:t>
            </w:r>
            <w:r w:rsidRPr="00167CF9">
              <w:rPr>
                <w:sz w:val="28"/>
                <w:szCs w:val="28"/>
                <w:lang w:val="uk-UA"/>
              </w:rPr>
              <w:t xml:space="preserve">Прилуцької міської ради </w:t>
            </w:r>
            <w:r w:rsidR="00D34D05" w:rsidRPr="00167CF9">
              <w:rPr>
                <w:sz w:val="28"/>
                <w:szCs w:val="28"/>
              </w:rPr>
              <w:t xml:space="preserve">(далі – </w:t>
            </w:r>
            <w:r w:rsidRPr="00167CF9">
              <w:rPr>
                <w:sz w:val="28"/>
                <w:szCs w:val="28"/>
                <w:lang w:val="uk-UA"/>
              </w:rPr>
              <w:t>У</w:t>
            </w:r>
            <w:r w:rsidR="00D34D05" w:rsidRPr="00167CF9">
              <w:rPr>
                <w:sz w:val="28"/>
                <w:szCs w:val="28"/>
              </w:rPr>
              <w:t xml:space="preserve">АП) </w:t>
            </w:r>
          </w:p>
        </w:tc>
        <w:tc>
          <w:tcPr>
            <w:tcW w:w="4253" w:type="dxa"/>
          </w:tcPr>
          <w:p w:rsidR="00D34D05" w:rsidRPr="00167CF9" w:rsidRDefault="00D34D05" w:rsidP="00840747">
            <w:pPr>
              <w:jc w:val="both"/>
              <w:rPr>
                <w:sz w:val="28"/>
                <w:szCs w:val="28"/>
              </w:rPr>
            </w:pPr>
            <w:r w:rsidRPr="00167CF9">
              <w:rPr>
                <w:sz w:val="28"/>
                <w:szCs w:val="28"/>
              </w:rPr>
              <w:t xml:space="preserve">Після отримання пропозицій Державної регуляторної служби України щодо вдосконалення проекту регуляторного акту </w:t>
            </w:r>
          </w:p>
        </w:tc>
      </w:tr>
      <w:tr w:rsidR="00D34D05" w:rsidRPr="00167CF9" w:rsidTr="00AA3B45">
        <w:tc>
          <w:tcPr>
            <w:tcW w:w="568" w:type="dxa"/>
          </w:tcPr>
          <w:p w:rsidR="00D34D05" w:rsidRPr="00167CF9" w:rsidRDefault="00D34D05" w:rsidP="00840747">
            <w:pPr>
              <w:jc w:val="center"/>
              <w:rPr>
                <w:sz w:val="28"/>
                <w:szCs w:val="28"/>
              </w:rPr>
            </w:pPr>
            <w:r w:rsidRPr="00167CF9">
              <w:rPr>
                <w:sz w:val="28"/>
                <w:szCs w:val="28"/>
              </w:rPr>
              <w:t>2</w:t>
            </w:r>
          </w:p>
        </w:tc>
        <w:tc>
          <w:tcPr>
            <w:tcW w:w="5415" w:type="dxa"/>
          </w:tcPr>
          <w:p w:rsidR="00D34D05" w:rsidRPr="00167CF9" w:rsidRDefault="00D34D05" w:rsidP="00840747">
            <w:pPr>
              <w:jc w:val="both"/>
              <w:rPr>
                <w:sz w:val="28"/>
                <w:szCs w:val="28"/>
              </w:rPr>
            </w:pPr>
            <w:r w:rsidRPr="00167CF9">
              <w:rPr>
                <w:sz w:val="28"/>
                <w:szCs w:val="28"/>
              </w:rPr>
              <w:t>Окреми</w:t>
            </w:r>
            <w:r w:rsidR="00596912" w:rsidRPr="00167CF9">
              <w:rPr>
                <w:sz w:val="28"/>
                <w:szCs w:val="28"/>
              </w:rPr>
              <w:t>м нормативним актом затвердити г</w:t>
            </w:r>
            <w:r w:rsidRPr="00167CF9">
              <w:rPr>
                <w:sz w:val="28"/>
                <w:szCs w:val="28"/>
              </w:rPr>
              <w:t xml:space="preserve">рафік роботи ЦНАП </w:t>
            </w:r>
          </w:p>
        </w:tc>
        <w:tc>
          <w:tcPr>
            <w:tcW w:w="1814" w:type="dxa"/>
          </w:tcPr>
          <w:p w:rsidR="00D34D05" w:rsidRPr="00167CF9" w:rsidRDefault="00D34D05" w:rsidP="00840747">
            <w:pPr>
              <w:jc w:val="center"/>
              <w:rPr>
                <w:sz w:val="26"/>
                <w:szCs w:val="26"/>
              </w:rPr>
            </w:pPr>
            <w:r w:rsidRPr="00167CF9">
              <w:rPr>
                <w:sz w:val="26"/>
                <w:szCs w:val="26"/>
              </w:rPr>
              <w:t>після затвердження Регламенту</w:t>
            </w:r>
          </w:p>
        </w:tc>
        <w:tc>
          <w:tcPr>
            <w:tcW w:w="3118" w:type="dxa"/>
          </w:tcPr>
          <w:p w:rsidR="00D34D05" w:rsidRPr="00167CF9" w:rsidRDefault="00985809" w:rsidP="00596912">
            <w:pPr>
              <w:jc w:val="both"/>
              <w:rPr>
                <w:sz w:val="28"/>
                <w:szCs w:val="28"/>
              </w:rPr>
            </w:pPr>
            <w:r w:rsidRPr="00167CF9">
              <w:rPr>
                <w:sz w:val="28"/>
                <w:szCs w:val="28"/>
                <w:lang w:val="uk-UA"/>
              </w:rPr>
              <w:t>Н</w:t>
            </w:r>
            <w:r w:rsidRPr="00167CF9">
              <w:rPr>
                <w:sz w:val="28"/>
                <w:szCs w:val="28"/>
              </w:rPr>
              <w:t xml:space="preserve">ачальник </w:t>
            </w:r>
            <w:r w:rsidR="00596912" w:rsidRPr="00167CF9">
              <w:rPr>
                <w:sz w:val="28"/>
                <w:szCs w:val="28"/>
                <w:lang w:val="uk-UA"/>
              </w:rPr>
              <w:t>УАП</w:t>
            </w:r>
          </w:p>
        </w:tc>
        <w:tc>
          <w:tcPr>
            <w:tcW w:w="4253" w:type="dxa"/>
          </w:tcPr>
          <w:p w:rsidR="00D34D05" w:rsidRPr="00167CF9" w:rsidRDefault="00D34D05" w:rsidP="00840747">
            <w:pPr>
              <w:jc w:val="both"/>
              <w:rPr>
                <w:sz w:val="28"/>
                <w:szCs w:val="28"/>
              </w:rPr>
            </w:pPr>
            <w:r w:rsidRPr="00167CF9">
              <w:rPr>
                <w:sz w:val="28"/>
                <w:szCs w:val="28"/>
              </w:rPr>
              <w:t>Врахувати вимоги Закону України "Про адміністративні послуги"</w:t>
            </w:r>
          </w:p>
        </w:tc>
      </w:tr>
      <w:tr w:rsidR="00D34D05" w:rsidRPr="00167CF9" w:rsidTr="00AA3B45">
        <w:tc>
          <w:tcPr>
            <w:tcW w:w="568" w:type="dxa"/>
          </w:tcPr>
          <w:p w:rsidR="00D34D05" w:rsidRPr="00167CF9" w:rsidRDefault="00D34D05" w:rsidP="00840747">
            <w:pPr>
              <w:rPr>
                <w:sz w:val="28"/>
                <w:szCs w:val="28"/>
              </w:rPr>
            </w:pPr>
            <w:r w:rsidRPr="00167CF9">
              <w:rPr>
                <w:sz w:val="28"/>
                <w:szCs w:val="28"/>
              </w:rPr>
              <w:t>3</w:t>
            </w:r>
          </w:p>
        </w:tc>
        <w:tc>
          <w:tcPr>
            <w:tcW w:w="5415" w:type="dxa"/>
          </w:tcPr>
          <w:p w:rsidR="00D34D05" w:rsidRPr="00167CF9" w:rsidRDefault="00D34D05" w:rsidP="00596912">
            <w:pPr>
              <w:rPr>
                <w:sz w:val="28"/>
                <w:szCs w:val="28"/>
              </w:rPr>
            </w:pPr>
            <w:r w:rsidRPr="00167CF9">
              <w:rPr>
                <w:sz w:val="28"/>
                <w:szCs w:val="28"/>
              </w:rPr>
              <w:t xml:space="preserve">Укладення узгоджених рішень з суб’єктами надання адміністративних послуг щодо інтеграції послуг у ЦНАП (управління праці та соціального захисту населення </w:t>
            </w:r>
            <w:r w:rsidR="00596912" w:rsidRPr="00167CF9">
              <w:rPr>
                <w:sz w:val="28"/>
                <w:szCs w:val="28"/>
                <w:lang w:val="uk-UA"/>
              </w:rPr>
              <w:t>міської ради</w:t>
            </w:r>
            <w:r w:rsidRPr="00167CF9">
              <w:rPr>
                <w:sz w:val="28"/>
                <w:szCs w:val="28"/>
              </w:rPr>
              <w:t>, територіальні підрозділи Держгеокадастру, ДМС, Пенсійного фонду України, Державної служби зайнятості тощо)</w:t>
            </w:r>
          </w:p>
        </w:tc>
        <w:tc>
          <w:tcPr>
            <w:tcW w:w="1814" w:type="dxa"/>
          </w:tcPr>
          <w:p w:rsidR="00D34D05" w:rsidRPr="00167CF9" w:rsidRDefault="00596912" w:rsidP="00596912">
            <w:pPr>
              <w:jc w:val="center"/>
              <w:rPr>
                <w:sz w:val="28"/>
                <w:szCs w:val="28"/>
              </w:rPr>
            </w:pPr>
            <w:r w:rsidRPr="00167CF9">
              <w:rPr>
                <w:sz w:val="28"/>
                <w:szCs w:val="28"/>
                <w:lang w:val="uk-UA"/>
              </w:rPr>
              <w:t>Липень-вересень</w:t>
            </w:r>
            <w:r w:rsidRPr="00167CF9">
              <w:rPr>
                <w:sz w:val="28"/>
                <w:szCs w:val="28"/>
              </w:rPr>
              <w:t xml:space="preserve"> 2020 року</w:t>
            </w:r>
          </w:p>
        </w:tc>
        <w:tc>
          <w:tcPr>
            <w:tcW w:w="3118" w:type="dxa"/>
          </w:tcPr>
          <w:p w:rsidR="00D34D05" w:rsidRPr="00167CF9" w:rsidRDefault="00596912" w:rsidP="00840747">
            <w:pPr>
              <w:rPr>
                <w:sz w:val="28"/>
                <w:szCs w:val="28"/>
              </w:rPr>
            </w:pPr>
            <w:r w:rsidRPr="00167CF9">
              <w:rPr>
                <w:sz w:val="28"/>
                <w:szCs w:val="28"/>
                <w:lang w:val="uk-UA"/>
              </w:rPr>
              <w:t>Н</w:t>
            </w:r>
            <w:r w:rsidRPr="00167CF9">
              <w:rPr>
                <w:sz w:val="28"/>
                <w:szCs w:val="28"/>
              </w:rPr>
              <w:t xml:space="preserve">ачальник </w:t>
            </w:r>
            <w:r w:rsidRPr="00167CF9">
              <w:rPr>
                <w:sz w:val="28"/>
                <w:szCs w:val="28"/>
                <w:lang w:val="uk-UA"/>
              </w:rPr>
              <w:t>УАП</w:t>
            </w:r>
          </w:p>
        </w:tc>
        <w:tc>
          <w:tcPr>
            <w:tcW w:w="4253" w:type="dxa"/>
          </w:tcPr>
          <w:p w:rsidR="00D34D05" w:rsidRPr="00167CF9" w:rsidRDefault="00D34D05" w:rsidP="00840747">
            <w:pPr>
              <w:rPr>
                <w:sz w:val="28"/>
                <w:szCs w:val="28"/>
              </w:rPr>
            </w:pPr>
            <w:r w:rsidRPr="00167CF9">
              <w:rPr>
                <w:sz w:val="28"/>
                <w:szCs w:val="28"/>
              </w:rPr>
              <w:t>Впровадження комплексу заходів для забезпечення надання адмінпослуг</w:t>
            </w:r>
          </w:p>
        </w:tc>
      </w:tr>
      <w:tr w:rsidR="00596912" w:rsidRPr="00167CF9" w:rsidTr="00AA3B45">
        <w:tc>
          <w:tcPr>
            <w:tcW w:w="568" w:type="dxa"/>
          </w:tcPr>
          <w:p w:rsidR="00596912" w:rsidRPr="00167CF9" w:rsidRDefault="00596912" w:rsidP="00596912">
            <w:pPr>
              <w:rPr>
                <w:sz w:val="28"/>
                <w:szCs w:val="28"/>
              </w:rPr>
            </w:pPr>
            <w:r w:rsidRPr="00167CF9">
              <w:rPr>
                <w:sz w:val="28"/>
                <w:szCs w:val="28"/>
              </w:rPr>
              <w:lastRenderedPageBreak/>
              <w:t>4</w:t>
            </w:r>
          </w:p>
        </w:tc>
        <w:tc>
          <w:tcPr>
            <w:tcW w:w="5415" w:type="dxa"/>
          </w:tcPr>
          <w:p w:rsidR="00596912" w:rsidRPr="00167CF9" w:rsidRDefault="00596912" w:rsidP="00596912">
            <w:pPr>
              <w:rPr>
                <w:sz w:val="28"/>
                <w:szCs w:val="28"/>
              </w:rPr>
            </w:pPr>
            <w:r w:rsidRPr="00167CF9">
              <w:rPr>
                <w:sz w:val="28"/>
                <w:szCs w:val="28"/>
              </w:rPr>
              <w:t>Визначити та затвердити посадовий склад ЦНАП, як структурного підрозділу</w:t>
            </w:r>
          </w:p>
        </w:tc>
        <w:tc>
          <w:tcPr>
            <w:tcW w:w="1814" w:type="dxa"/>
          </w:tcPr>
          <w:p w:rsidR="00596912" w:rsidRPr="00167CF9" w:rsidRDefault="00596912" w:rsidP="00596912">
            <w:pPr>
              <w:jc w:val="center"/>
              <w:rPr>
                <w:sz w:val="28"/>
                <w:szCs w:val="28"/>
              </w:rPr>
            </w:pPr>
            <w:r w:rsidRPr="00167CF9">
              <w:rPr>
                <w:sz w:val="28"/>
                <w:szCs w:val="28"/>
                <w:lang w:val="uk-UA"/>
              </w:rPr>
              <w:t>Липень-серпень</w:t>
            </w:r>
            <w:r w:rsidRPr="00167CF9">
              <w:rPr>
                <w:sz w:val="28"/>
                <w:szCs w:val="28"/>
              </w:rPr>
              <w:t xml:space="preserve"> 2020 року</w:t>
            </w:r>
          </w:p>
        </w:tc>
        <w:tc>
          <w:tcPr>
            <w:tcW w:w="3118" w:type="dxa"/>
          </w:tcPr>
          <w:p w:rsidR="00596912" w:rsidRPr="00167CF9" w:rsidRDefault="00596912" w:rsidP="00596912">
            <w:pPr>
              <w:rPr>
                <w:sz w:val="28"/>
                <w:szCs w:val="28"/>
              </w:rPr>
            </w:pPr>
            <w:r w:rsidRPr="00167CF9">
              <w:rPr>
                <w:sz w:val="28"/>
                <w:szCs w:val="28"/>
                <w:lang w:val="uk-UA"/>
              </w:rPr>
              <w:t>Міський голова, н</w:t>
            </w:r>
            <w:r w:rsidRPr="00167CF9">
              <w:rPr>
                <w:sz w:val="28"/>
                <w:szCs w:val="28"/>
              </w:rPr>
              <w:t xml:space="preserve">ачальник </w:t>
            </w:r>
            <w:r w:rsidRPr="00167CF9">
              <w:rPr>
                <w:sz w:val="28"/>
                <w:szCs w:val="28"/>
                <w:lang w:val="uk-UA"/>
              </w:rPr>
              <w:t>УАП</w:t>
            </w:r>
          </w:p>
        </w:tc>
        <w:tc>
          <w:tcPr>
            <w:tcW w:w="4253" w:type="dxa"/>
          </w:tcPr>
          <w:p w:rsidR="00596912" w:rsidRPr="00167CF9" w:rsidRDefault="00596912" w:rsidP="00596912">
            <w:pPr>
              <w:rPr>
                <w:sz w:val="28"/>
                <w:szCs w:val="28"/>
              </w:rPr>
            </w:pPr>
          </w:p>
        </w:tc>
      </w:tr>
      <w:tr w:rsidR="00D34D05" w:rsidRPr="00167CF9" w:rsidTr="00AA3B45">
        <w:tc>
          <w:tcPr>
            <w:tcW w:w="568" w:type="dxa"/>
          </w:tcPr>
          <w:p w:rsidR="00D34D05" w:rsidRPr="00167CF9" w:rsidRDefault="00D34D05" w:rsidP="00840747">
            <w:pPr>
              <w:rPr>
                <w:sz w:val="28"/>
                <w:szCs w:val="28"/>
              </w:rPr>
            </w:pPr>
            <w:r w:rsidRPr="00167CF9">
              <w:rPr>
                <w:sz w:val="28"/>
                <w:szCs w:val="28"/>
              </w:rPr>
              <w:t>5</w:t>
            </w:r>
          </w:p>
        </w:tc>
        <w:tc>
          <w:tcPr>
            <w:tcW w:w="5415" w:type="dxa"/>
          </w:tcPr>
          <w:p w:rsidR="00D34D05" w:rsidRPr="00167CF9" w:rsidRDefault="00D34D05" w:rsidP="00840747">
            <w:pPr>
              <w:rPr>
                <w:sz w:val="28"/>
                <w:szCs w:val="28"/>
              </w:rPr>
            </w:pPr>
            <w:r w:rsidRPr="00167CF9">
              <w:rPr>
                <w:sz w:val="28"/>
                <w:szCs w:val="28"/>
              </w:rPr>
              <w:t>Визначити та затвердити Перелік адміністративних послуг, які надаються Прилуцькою міською радою в межах власних та делегованих повноважень і за узгодженими рішеннями з іншими суб’єктами надання адміністративних послуг</w:t>
            </w:r>
          </w:p>
          <w:p w:rsidR="00D34D05" w:rsidRPr="00167CF9" w:rsidRDefault="00D34D05" w:rsidP="00840747">
            <w:pPr>
              <w:rPr>
                <w:sz w:val="28"/>
                <w:szCs w:val="28"/>
              </w:rPr>
            </w:pPr>
          </w:p>
        </w:tc>
        <w:tc>
          <w:tcPr>
            <w:tcW w:w="1814" w:type="dxa"/>
          </w:tcPr>
          <w:p w:rsidR="00D34D05" w:rsidRPr="00167CF9" w:rsidRDefault="00AA3B45" w:rsidP="00840747">
            <w:pPr>
              <w:jc w:val="center"/>
              <w:rPr>
                <w:sz w:val="28"/>
                <w:szCs w:val="28"/>
              </w:rPr>
            </w:pPr>
            <w:r w:rsidRPr="00167CF9">
              <w:rPr>
                <w:sz w:val="28"/>
                <w:szCs w:val="28"/>
                <w:lang w:val="uk-UA"/>
              </w:rPr>
              <w:t>Липень-серпень</w:t>
            </w:r>
            <w:r w:rsidRPr="00167CF9">
              <w:rPr>
                <w:sz w:val="28"/>
                <w:szCs w:val="28"/>
              </w:rPr>
              <w:t xml:space="preserve"> 2020 року</w:t>
            </w:r>
          </w:p>
        </w:tc>
        <w:tc>
          <w:tcPr>
            <w:tcW w:w="3118" w:type="dxa"/>
          </w:tcPr>
          <w:p w:rsidR="00D34D05" w:rsidRPr="00167CF9" w:rsidRDefault="00AA3B45" w:rsidP="00840747">
            <w:pPr>
              <w:rPr>
                <w:sz w:val="28"/>
                <w:szCs w:val="28"/>
              </w:rPr>
            </w:pPr>
            <w:r w:rsidRPr="00167CF9">
              <w:rPr>
                <w:sz w:val="28"/>
                <w:szCs w:val="28"/>
                <w:lang w:val="uk-UA"/>
              </w:rPr>
              <w:t>Н</w:t>
            </w:r>
            <w:r w:rsidRPr="00167CF9">
              <w:rPr>
                <w:sz w:val="28"/>
                <w:szCs w:val="28"/>
              </w:rPr>
              <w:t xml:space="preserve">ачальник </w:t>
            </w:r>
            <w:r w:rsidRPr="00167CF9">
              <w:rPr>
                <w:sz w:val="28"/>
                <w:szCs w:val="28"/>
                <w:lang w:val="uk-UA"/>
              </w:rPr>
              <w:t>У</w:t>
            </w:r>
            <w:r w:rsidR="00D34D05" w:rsidRPr="00167CF9">
              <w:rPr>
                <w:sz w:val="28"/>
                <w:szCs w:val="28"/>
              </w:rPr>
              <w:t>АП, суб’єкти надання адміністративних послуг</w:t>
            </w:r>
          </w:p>
        </w:tc>
        <w:tc>
          <w:tcPr>
            <w:tcW w:w="4253" w:type="dxa"/>
          </w:tcPr>
          <w:p w:rsidR="00D34D05" w:rsidRPr="00167CF9" w:rsidRDefault="00D34D05" w:rsidP="00840747">
            <w:pPr>
              <w:rPr>
                <w:sz w:val="28"/>
                <w:szCs w:val="28"/>
              </w:rPr>
            </w:pPr>
            <w:r w:rsidRPr="00167CF9">
              <w:rPr>
                <w:sz w:val="28"/>
                <w:szCs w:val="28"/>
              </w:rPr>
              <w:t>Провести аналіз Переліку адміністративних послуг, які надаються на теперішній час, визначити доцільність окремих з них, виключити ті, які не є адміністративними послугами, привести у відповідність назви. Врахувати  рекомендаційний Перелік адмінпослуг, розроблени</w:t>
            </w:r>
            <w:r w:rsidR="00AA3B45" w:rsidRPr="00167CF9">
              <w:rPr>
                <w:sz w:val="28"/>
                <w:szCs w:val="28"/>
              </w:rPr>
              <w:t>й Програмою "U-LEAD з Європою".</w:t>
            </w:r>
          </w:p>
        </w:tc>
      </w:tr>
      <w:tr w:rsidR="00D34D05" w:rsidRPr="00167CF9" w:rsidTr="00AA3B45">
        <w:tc>
          <w:tcPr>
            <w:tcW w:w="568" w:type="dxa"/>
          </w:tcPr>
          <w:p w:rsidR="00D34D05" w:rsidRPr="00167CF9" w:rsidRDefault="00D34D05" w:rsidP="00840747">
            <w:pPr>
              <w:rPr>
                <w:sz w:val="28"/>
                <w:szCs w:val="28"/>
              </w:rPr>
            </w:pPr>
            <w:r w:rsidRPr="00167CF9">
              <w:rPr>
                <w:sz w:val="28"/>
                <w:szCs w:val="28"/>
              </w:rPr>
              <w:t>6</w:t>
            </w:r>
          </w:p>
        </w:tc>
        <w:tc>
          <w:tcPr>
            <w:tcW w:w="5415" w:type="dxa"/>
          </w:tcPr>
          <w:p w:rsidR="00D34D05" w:rsidRPr="00167CF9" w:rsidRDefault="00D34D05" w:rsidP="00840747">
            <w:pPr>
              <w:rPr>
                <w:sz w:val="28"/>
                <w:szCs w:val="28"/>
              </w:rPr>
            </w:pPr>
            <w:r w:rsidRPr="00167CF9">
              <w:rPr>
                <w:sz w:val="28"/>
                <w:szCs w:val="28"/>
              </w:rPr>
              <w:t>Розробити/оновити та затвердити інформаційні і технологічні картки адмінпослуг, суб’єктами надання яких є Прилуцька рада, її виконавчі органи та посадові особи.</w:t>
            </w:r>
          </w:p>
          <w:p w:rsidR="00D34D05" w:rsidRPr="00167CF9" w:rsidRDefault="00D34D05" w:rsidP="00840747">
            <w:pPr>
              <w:rPr>
                <w:sz w:val="28"/>
                <w:szCs w:val="28"/>
              </w:rPr>
            </w:pPr>
            <w:r w:rsidRPr="00167CF9">
              <w:rPr>
                <w:sz w:val="28"/>
                <w:szCs w:val="28"/>
              </w:rPr>
              <w:t>Отримати від інших суб’єктів надання адміністративних послуг інформаційні і технологічні картки.</w:t>
            </w:r>
          </w:p>
        </w:tc>
        <w:tc>
          <w:tcPr>
            <w:tcW w:w="1814" w:type="dxa"/>
          </w:tcPr>
          <w:p w:rsidR="00D34D05" w:rsidRPr="00167CF9" w:rsidRDefault="00AA3B45" w:rsidP="00840747">
            <w:pPr>
              <w:jc w:val="center"/>
              <w:rPr>
                <w:sz w:val="28"/>
                <w:szCs w:val="28"/>
              </w:rPr>
            </w:pPr>
            <w:r w:rsidRPr="00167CF9">
              <w:rPr>
                <w:sz w:val="28"/>
                <w:szCs w:val="28"/>
                <w:lang w:val="uk-UA"/>
              </w:rPr>
              <w:t>Липень</w:t>
            </w:r>
            <w:r w:rsidR="00D34D05" w:rsidRPr="00167CF9">
              <w:rPr>
                <w:sz w:val="28"/>
                <w:szCs w:val="28"/>
              </w:rPr>
              <w:t xml:space="preserve"> – вересень 20</w:t>
            </w:r>
            <w:r w:rsidR="00D34D05" w:rsidRPr="00167CF9">
              <w:rPr>
                <w:sz w:val="28"/>
                <w:szCs w:val="28"/>
                <w:lang w:val="en-US"/>
              </w:rPr>
              <w:t>20</w:t>
            </w:r>
            <w:r w:rsidR="00D34D05" w:rsidRPr="00167CF9">
              <w:rPr>
                <w:sz w:val="28"/>
                <w:szCs w:val="28"/>
              </w:rPr>
              <w:t xml:space="preserve"> року</w:t>
            </w:r>
          </w:p>
          <w:p w:rsidR="00D34D05" w:rsidRPr="00167CF9" w:rsidRDefault="00D34D05" w:rsidP="00840747">
            <w:pPr>
              <w:jc w:val="center"/>
              <w:rPr>
                <w:sz w:val="28"/>
                <w:szCs w:val="28"/>
              </w:rPr>
            </w:pPr>
          </w:p>
        </w:tc>
        <w:tc>
          <w:tcPr>
            <w:tcW w:w="3118" w:type="dxa"/>
          </w:tcPr>
          <w:p w:rsidR="00D34D05" w:rsidRPr="00167CF9" w:rsidRDefault="00D34D05" w:rsidP="00AA3B45">
            <w:pPr>
              <w:rPr>
                <w:sz w:val="28"/>
                <w:szCs w:val="28"/>
              </w:rPr>
            </w:pPr>
            <w:r w:rsidRPr="00167CF9">
              <w:rPr>
                <w:sz w:val="28"/>
                <w:szCs w:val="28"/>
              </w:rPr>
              <w:t xml:space="preserve">Суб’єкти надання адміністративних послуг, начальник </w:t>
            </w:r>
            <w:r w:rsidR="00AA3B45" w:rsidRPr="00167CF9">
              <w:rPr>
                <w:sz w:val="28"/>
                <w:szCs w:val="28"/>
                <w:lang w:val="uk-UA"/>
              </w:rPr>
              <w:t>У</w:t>
            </w:r>
            <w:r w:rsidRPr="00167CF9">
              <w:rPr>
                <w:sz w:val="28"/>
                <w:szCs w:val="28"/>
              </w:rPr>
              <w:t xml:space="preserve">АП </w:t>
            </w:r>
          </w:p>
        </w:tc>
        <w:tc>
          <w:tcPr>
            <w:tcW w:w="4253" w:type="dxa"/>
          </w:tcPr>
          <w:p w:rsidR="00D34D05" w:rsidRPr="00167CF9" w:rsidRDefault="00D34D05" w:rsidP="00840747">
            <w:pPr>
              <w:rPr>
                <w:sz w:val="28"/>
                <w:szCs w:val="28"/>
              </w:rPr>
            </w:pPr>
          </w:p>
        </w:tc>
      </w:tr>
      <w:tr w:rsidR="00D34D05" w:rsidRPr="00167CF9" w:rsidTr="00AA3B45">
        <w:tc>
          <w:tcPr>
            <w:tcW w:w="568" w:type="dxa"/>
          </w:tcPr>
          <w:p w:rsidR="00D34D05" w:rsidRPr="00167CF9" w:rsidRDefault="00D34D05" w:rsidP="00840747">
            <w:pPr>
              <w:rPr>
                <w:sz w:val="28"/>
                <w:szCs w:val="28"/>
              </w:rPr>
            </w:pPr>
            <w:r w:rsidRPr="00167CF9">
              <w:rPr>
                <w:sz w:val="28"/>
                <w:szCs w:val="28"/>
              </w:rPr>
              <w:t>7</w:t>
            </w:r>
          </w:p>
        </w:tc>
        <w:tc>
          <w:tcPr>
            <w:tcW w:w="5415" w:type="dxa"/>
          </w:tcPr>
          <w:p w:rsidR="00D34D05" w:rsidRPr="00167CF9" w:rsidRDefault="00D34D05" w:rsidP="00840747">
            <w:pPr>
              <w:rPr>
                <w:sz w:val="28"/>
                <w:szCs w:val="28"/>
              </w:rPr>
            </w:pPr>
            <w:r w:rsidRPr="00167CF9">
              <w:rPr>
                <w:sz w:val="28"/>
                <w:szCs w:val="28"/>
              </w:rPr>
              <w:t>Переглянути Положення про виконавчі органи Прилуцької міської ради, посадові інструкції посадових осіб, які будуть залучатися до роботи у ЦНАП, внести до них відповідні зміни</w:t>
            </w:r>
          </w:p>
        </w:tc>
        <w:tc>
          <w:tcPr>
            <w:tcW w:w="1814" w:type="dxa"/>
          </w:tcPr>
          <w:p w:rsidR="00AA3B45" w:rsidRPr="00167CF9" w:rsidRDefault="00AA3B45" w:rsidP="00AA3B45">
            <w:pPr>
              <w:jc w:val="center"/>
              <w:rPr>
                <w:sz w:val="28"/>
                <w:szCs w:val="28"/>
              </w:rPr>
            </w:pPr>
            <w:r w:rsidRPr="00167CF9">
              <w:rPr>
                <w:sz w:val="28"/>
                <w:szCs w:val="28"/>
                <w:lang w:val="uk-UA"/>
              </w:rPr>
              <w:t>Липень</w:t>
            </w:r>
            <w:r w:rsidRPr="00167CF9">
              <w:rPr>
                <w:sz w:val="28"/>
                <w:szCs w:val="28"/>
              </w:rPr>
              <w:t xml:space="preserve"> – вересень 20</w:t>
            </w:r>
            <w:r w:rsidRPr="00167CF9">
              <w:rPr>
                <w:sz w:val="28"/>
                <w:szCs w:val="28"/>
                <w:lang w:val="en-US"/>
              </w:rPr>
              <w:t>20</w:t>
            </w:r>
            <w:r w:rsidRPr="00167CF9">
              <w:rPr>
                <w:sz w:val="28"/>
                <w:szCs w:val="28"/>
              </w:rPr>
              <w:t xml:space="preserve"> року</w:t>
            </w:r>
          </w:p>
          <w:p w:rsidR="00D34D05" w:rsidRPr="00167CF9" w:rsidRDefault="00D34D05" w:rsidP="00840747">
            <w:pPr>
              <w:jc w:val="center"/>
              <w:rPr>
                <w:sz w:val="28"/>
                <w:szCs w:val="28"/>
              </w:rPr>
            </w:pPr>
          </w:p>
        </w:tc>
        <w:tc>
          <w:tcPr>
            <w:tcW w:w="3118" w:type="dxa"/>
          </w:tcPr>
          <w:p w:rsidR="00D34D05" w:rsidRPr="00167CF9" w:rsidRDefault="00AA3B45" w:rsidP="00AA3B45">
            <w:pPr>
              <w:rPr>
                <w:sz w:val="28"/>
                <w:szCs w:val="28"/>
              </w:rPr>
            </w:pPr>
            <w:r w:rsidRPr="00167CF9">
              <w:rPr>
                <w:sz w:val="28"/>
                <w:szCs w:val="28"/>
                <w:lang w:val="uk-UA"/>
              </w:rPr>
              <w:t>Н</w:t>
            </w:r>
            <w:r w:rsidR="00D34D05" w:rsidRPr="00167CF9">
              <w:rPr>
                <w:sz w:val="28"/>
                <w:szCs w:val="28"/>
              </w:rPr>
              <w:t xml:space="preserve">ачальник </w:t>
            </w:r>
            <w:r w:rsidRPr="00167CF9">
              <w:rPr>
                <w:sz w:val="28"/>
                <w:szCs w:val="28"/>
                <w:lang w:val="uk-UA"/>
              </w:rPr>
              <w:t>У</w:t>
            </w:r>
            <w:r w:rsidR="00D34D05" w:rsidRPr="00167CF9">
              <w:rPr>
                <w:sz w:val="28"/>
                <w:szCs w:val="28"/>
              </w:rPr>
              <w:t>АП, керівники виконавчих органів Прилуцької міської ради</w:t>
            </w:r>
          </w:p>
        </w:tc>
        <w:tc>
          <w:tcPr>
            <w:tcW w:w="4253" w:type="dxa"/>
          </w:tcPr>
          <w:p w:rsidR="00D34D05" w:rsidRPr="00167CF9" w:rsidRDefault="00D34D05" w:rsidP="00840747">
            <w:pPr>
              <w:rPr>
                <w:sz w:val="28"/>
                <w:szCs w:val="28"/>
              </w:rPr>
            </w:pPr>
            <w:r w:rsidRPr="00167CF9">
              <w:rPr>
                <w:sz w:val="28"/>
                <w:szCs w:val="28"/>
              </w:rPr>
              <w:t>Передбачити виконання обов’язків адміністратора ЦНАП</w:t>
            </w:r>
          </w:p>
        </w:tc>
      </w:tr>
      <w:tr w:rsidR="00D34D05" w:rsidRPr="00167CF9" w:rsidTr="00AA3B45">
        <w:tc>
          <w:tcPr>
            <w:tcW w:w="568" w:type="dxa"/>
          </w:tcPr>
          <w:p w:rsidR="00D34D05" w:rsidRPr="00167CF9" w:rsidRDefault="00D34D05" w:rsidP="00840747">
            <w:pPr>
              <w:rPr>
                <w:sz w:val="28"/>
                <w:szCs w:val="28"/>
              </w:rPr>
            </w:pPr>
            <w:r w:rsidRPr="00167CF9">
              <w:rPr>
                <w:sz w:val="28"/>
                <w:szCs w:val="28"/>
              </w:rPr>
              <w:t>8</w:t>
            </w:r>
          </w:p>
        </w:tc>
        <w:tc>
          <w:tcPr>
            <w:tcW w:w="5415" w:type="dxa"/>
          </w:tcPr>
          <w:p w:rsidR="00D34D05" w:rsidRPr="00167CF9" w:rsidRDefault="00D34D05" w:rsidP="00840747">
            <w:pPr>
              <w:rPr>
                <w:sz w:val="28"/>
                <w:szCs w:val="28"/>
              </w:rPr>
            </w:pPr>
            <w:r w:rsidRPr="00167CF9">
              <w:rPr>
                <w:sz w:val="28"/>
                <w:szCs w:val="28"/>
              </w:rPr>
              <w:t xml:space="preserve">Співпрацювати із спеціалістами Програми "U-LEAD з Європою" щодо отримання інституційної допомоги. </w:t>
            </w:r>
          </w:p>
          <w:p w:rsidR="00D34D05" w:rsidRPr="00167CF9" w:rsidRDefault="00D34D05" w:rsidP="00840747">
            <w:pPr>
              <w:rPr>
                <w:sz w:val="28"/>
                <w:szCs w:val="28"/>
              </w:rPr>
            </w:pPr>
            <w:r w:rsidRPr="00167CF9">
              <w:rPr>
                <w:sz w:val="28"/>
                <w:szCs w:val="28"/>
              </w:rPr>
              <w:lastRenderedPageBreak/>
              <w:t>Визначити потребу у навчанні  посадових осіб для участі у навчальних заходах Програми "U-LEAD з Європою"</w:t>
            </w:r>
          </w:p>
        </w:tc>
        <w:tc>
          <w:tcPr>
            <w:tcW w:w="1814" w:type="dxa"/>
          </w:tcPr>
          <w:p w:rsidR="00D34D05" w:rsidRPr="00167CF9" w:rsidRDefault="00D34D05" w:rsidP="00840747">
            <w:pPr>
              <w:jc w:val="center"/>
              <w:rPr>
                <w:sz w:val="28"/>
                <w:szCs w:val="28"/>
              </w:rPr>
            </w:pPr>
            <w:r w:rsidRPr="00167CF9">
              <w:rPr>
                <w:sz w:val="28"/>
                <w:szCs w:val="28"/>
              </w:rPr>
              <w:lastRenderedPageBreak/>
              <w:t xml:space="preserve">Протягом терміну співпраці </w:t>
            </w:r>
            <w:r w:rsidRPr="00167CF9">
              <w:rPr>
                <w:sz w:val="28"/>
                <w:szCs w:val="28"/>
              </w:rPr>
              <w:lastRenderedPageBreak/>
              <w:t>згідно з Угодою про партнерство</w:t>
            </w:r>
          </w:p>
        </w:tc>
        <w:tc>
          <w:tcPr>
            <w:tcW w:w="3118" w:type="dxa"/>
          </w:tcPr>
          <w:p w:rsidR="00D34D05" w:rsidRPr="00167CF9" w:rsidRDefault="00AA3B45" w:rsidP="00840747">
            <w:pPr>
              <w:rPr>
                <w:sz w:val="28"/>
                <w:szCs w:val="28"/>
              </w:rPr>
            </w:pPr>
            <w:r w:rsidRPr="00167CF9">
              <w:rPr>
                <w:sz w:val="28"/>
                <w:szCs w:val="28"/>
                <w:lang w:val="uk-UA"/>
              </w:rPr>
              <w:lastRenderedPageBreak/>
              <w:t>Н</w:t>
            </w:r>
            <w:r w:rsidRPr="00167CF9">
              <w:rPr>
                <w:sz w:val="28"/>
                <w:szCs w:val="28"/>
              </w:rPr>
              <w:t xml:space="preserve">ачальник </w:t>
            </w:r>
            <w:r w:rsidRPr="00167CF9">
              <w:rPr>
                <w:sz w:val="28"/>
                <w:szCs w:val="28"/>
                <w:lang w:val="uk-UA"/>
              </w:rPr>
              <w:t>У</w:t>
            </w:r>
            <w:r w:rsidR="00D34D05" w:rsidRPr="00167CF9">
              <w:rPr>
                <w:sz w:val="28"/>
                <w:szCs w:val="28"/>
              </w:rPr>
              <w:t>АП, члени робочої групи</w:t>
            </w:r>
          </w:p>
        </w:tc>
        <w:tc>
          <w:tcPr>
            <w:tcW w:w="4253" w:type="dxa"/>
          </w:tcPr>
          <w:p w:rsidR="00D34D05" w:rsidRPr="00167CF9" w:rsidRDefault="00D34D05" w:rsidP="00840747">
            <w:pPr>
              <w:rPr>
                <w:sz w:val="28"/>
                <w:szCs w:val="28"/>
              </w:rPr>
            </w:pPr>
            <w:r w:rsidRPr="00167CF9">
              <w:rPr>
                <w:sz w:val="28"/>
                <w:szCs w:val="28"/>
              </w:rPr>
              <w:t xml:space="preserve">Врахувати затребуваність адміністративних послуг  </w:t>
            </w:r>
          </w:p>
        </w:tc>
      </w:tr>
      <w:tr w:rsidR="00D34D05" w:rsidRPr="00167CF9" w:rsidTr="00AA3B45">
        <w:tc>
          <w:tcPr>
            <w:tcW w:w="568" w:type="dxa"/>
          </w:tcPr>
          <w:p w:rsidR="00D34D05" w:rsidRPr="00167CF9" w:rsidRDefault="00D34D05" w:rsidP="00840747">
            <w:pPr>
              <w:rPr>
                <w:sz w:val="28"/>
                <w:szCs w:val="28"/>
              </w:rPr>
            </w:pPr>
            <w:r w:rsidRPr="00167CF9">
              <w:rPr>
                <w:sz w:val="28"/>
                <w:szCs w:val="28"/>
              </w:rPr>
              <w:lastRenderedPageBreak/>
              <w:t>9</w:t>
            </w:r>
          </w:p>
        </w:tc>
        <w:tc>
          <w:tcPr>
            <w:tcW w:w="5415" w:type="dxa"/>
          </w:tcPr>
          <w:p w:rsidR="00D34D05" w:rsidRPr="00167CF9" w:rsidRDefault="00D34D05" w:rsidP="00840747">
            <w:pPr>
              <w:rPr>
                <w:sz w:val="28"/>
                <w:szCs w:val="28"/>
              </w:rPr>
            </w:pPr>
            <w:r w:rsidRPr="00167CF9">
              <w:rPr>
                <w:sz w:val="28"/>
                <w:szCs w:val="28"/>
              </w:rPr>
              <w:t xml:space="preserve">Забезпечити навчання адміністраторів ЦНАП, посадових осіб Прилуцької міської ради, які залучені до надання адміністративних послуг, шляхом участі в семінарах, тренінгах, тощо. </w:t>
            </w:r>
          </w:p>
          <w:p w:rsidR="00D34D05" w:rsidRPr="00167CF9" w:rsidRDefault="00D34D05" w:rsidP="00840747">
            <w:pPr>
              <w:rPr>
                <w:sz w:val="28"/>
                <w:szCs w:val="28"/>
              </w:rPr>
            </w:pPr>
            <w:r w:rsidRPr="00167CF9">
              <w:rPr>
                <w:sz w:val="28"/>
                <w:szCs w:val="28"/>
              </w:rPr>
              <w:t xml:space="preserve">Стажування керівника та адміністраторів ЦНАП </w:t>
            </w:r>
          </w:p>
        </w:tc>
        <w:tc>
          <w:tcPr>
            <w:tcW w:w="1814" w:type="dxa"/>
          </w:tcPr>
          <w:p w:rsidR="00D34D05" w:rsidRPr="00167CF9" w:rsidRDefault="00D34D05" w:rsidP="00840747">
            <w:pPr>
              <w:jc w:val="center"/>
              <w:rPr>
                <w:sz w:val="28"/>
                <w:szCs w:val="28"/>
              </w:rPr>
            </w:pPr>
            <w:r w:rsidRPr="00167CF9">
              <w:rPr>
                <w:sz w:val="28"/>
                <w:szCs w:val="28"/>
              </w:rPr>
              <w:t>протягом 20</w:t>
            </w:r>
            <w:r w:rsidRPr="00167CF9">
              <w:rPr>
                <w:sz w:val="28"/>
                <w:szCs w:val="28"/>
                <w:lang w:val="en-US"/>
              </w:rPr>
              <w:t>20</w:t>
            </w:r>
            <w:r w:rsidRPr="00167CF9">
              <w:rPr>
                <w:sz w:val="28"/>
                <w:szCs w:val="28"/>
              </w:rPr>
              <w:t xml:space="preserve">року </w:t>
            </w:r>
          </w:p>
        </w:tc>
        <w:tc>
          <w:tcPr>
            <w:tcW w:w="3118" w:type="dxa"/>
          </w:tcPr>
          <w:p w:rsidR="00D34D05" w:rsidRPr="00167CF9" w:rsidRDefault="00AA3B45" w:rsidP="00840747">
            <w:pPr>
              <w:rPr>
                <w:sz w:val="28"/>
                <w:szCs w:val="28"/>
              </w:rPr>
            </w:pPr>
            <w:r w:rsidRPr="00167CF9">
              <w:rPr>
                <w:sz w:val="28"/>
                <w:szCs w:val="28"/>
                <w:lang w:val="uk-UA"/>
              </w:rPr>
              <w:t>Н</w:t>
            </w:r>
            <w:r w:rsidRPr="00167CF9">
              <w:rPr>
                <w:sz w:val="28"/>
                <w:szCs w:val="28"/>
              </w:rPr>
              <w:t xml:space="preserve">ачальник </w:t>
            </w:r>
            <w:r w:rsidRPr="00167CF9">
              <w:rPr>
                <w:sz w:val="28"/>
                <w:szCs w:val="28"/>
                <w:lang w:val="uk-UA"/>
              </w:rPr>
              <w:t>У</w:t>
            </w:r>
            <w:r w:rsidR="00D34D05" w:rsidRPr="00167CF9">
              <w:rPr>
                <w:sz w:val="28"/>
                <w:szCs w:val="28"/>
              </w:rPr>
              <w:t>АП, суб’єкти надання адміністративних послуг</w:t>
            </w:r>
          </w:p>
        </w:tc>
        <w:tc>
          <w:tcPr>
            <w:tcW w:w="4253" w:type="dxa"/>
          </w:tcPr>
          <w:p w:rsidR="00D34D05" w:rsidRPr="00167CF9" w:rsidRDefault="00D34D05" w:rsidP="00840747">
            <w:pPr>
              <w:rPr>
                <w:sz w:val="28"/>
                <w:szCs w:val="28"/>
              </w:rPr>
            </w:pPr>
            <w:r w:rsidRPr="00167CF9">
              <w:rPr>
                <w:sz w:val="28"/>
                <w:szCs w:val="28"/>
              </w:rPr>
              <w:t>Обов'язкова участь в навчальних заходах, які передбачені Програмою "U-LEAD з Європою", самоосвіта</w:t>
            </w:r>
          </w:p>
          <w:p w:rsidR="00D34D05" w:rsidRPr="00167CF9" w:rsidRDefault="00D34D05" w:rsidP="00840747">
            <w:pPr>
              <w:rPr>
                <w:sz w:val="28"/>
                <w:szCs w:val="28"/>
              </w:rPr>
            </w:pPr>
          </w:p>
          <w:p w:rsidR="00D34D05" w:rsidRPr="00167CF9" w:rsidRDefault="00D34D05" w:rsidP="00840747">
            <w:pPr>
              <w:rPr>
                <w:sz w:val="28"/>
                <w:szCs w:val="28"/>
              </w:rPr>
            </w:pPr>
          </w:p>
        </w:tc>
      </w:tr>
      <w:tr w:rsidR="00D34D05" w:rsidRPr="00167CF9" w:rsidTr="00AA3B45">
        <w:tc>
          <w:tcPr>
            <w:tcW w:w="568" w:type="dxa"/>
          </w:tcPr>
          <w:p w:rsidR="00D34D05" w:rsidRPr="00167CF9" w:rsidRDefault="00D34D05" w:rsidP="00840747">
            <w:pPr>
              <w:rPr>
                <w:sz w:val="28"/>
                <w:szCs w:val="28"/>
              </w:rPr>
            </w:pPr>
            <w:r w:rsidRPr="00167CF9">
              <w:rPr>
                <w:sz w:val="28"/>
                <w:szCs w:val="28"/>
              </w:rPr>
              <w:t>10</w:t>
            </w:r>
          </w:p>
        </w:tc>
        <w:tc>
          <w:tcPr>
            <w:tcW w:w="5415" w:type="dxa"/>
          </w:tcPr>
          <w:p w:rsidR="00D34D05" w:rsidRPr="00167CF9" w:rsidRDefault="00D34D05" w:rsidP="00840747">
            <w:pPr>
              <w:rPr>
                <w:sz w:val="28"/>
                <w:szCs w:val="28"/>
              </w:rPr>
            </w:pPr>
            <w:r w:rsidRPr="00167CF9">
              <w:rPr>
                <w:sz w:val="28"/>
                <w:szCs w:val="28"/>
              </w:rPr>
              <w:t>Запровадити інструменти для сплати за адміністративні послуги уЦНАП (платіжний термінал, POS-термінали на робочих місцях)</w:t>
            </w:r>
          </w:p>
        </w:tc>
        <w:tc>
          <w:tcPr>
            <w:tcW w:w="1814" w:type="dxa"/>
          </w:tcPr>
          <w:p w:rsidR="00D34D05" w:rsidRPr="00167CF9" w:rsidRDefault="00D34D05" w:rsidP="00840747">
            <w:pPr>
              <w:jc w:val="center"/>
              <w:rPr>
                <w:sz w:val="28"/>
                <w:szCs w:val="28"/>
              </w:rPr>
            </w:pPr>
            <w:r w:rsidRPr="00167CF9">
              <w:rPr>
                <w:sz w:val="28"/>
                <w:szCs w:val="28"/>
              </w:rPr>
              <w:t>до кінця 20</w:t>
            </w:r>
            <w:r w:rsidRPr="00167CF9">
              <w:rPr>
                <w:sz w:val="28"/>
                <w:szCs w:val="28"/>
                <w:lang w:val="en-US"/>
              </w:rPr>
              <w:t>20</w:t>
            </w:r>
            <w:r w:rsidRPr="00167CF9">
              <w:rPr>
                <w:sz w:val="28"/>
                <w:szCs w:val="28"/>
              </w:rPr>
              <w:t xml:space="preserve"> року</w:t>
            </w:r>
          </w:p>
        </w:tc>
        <w:tc>
          <w:tcPr>
            <w:tcW w:w="3118" w:type="dxa"/>
          </w:tcPr>
          <w:p w:rsidR="00D34D05" w:rsidRPr="00167CF9" w:rsidRDefault="00AA3B45" w:rsidP="00840747">
            <w:pPr>
              <w:rPr>
                <w:sz w:val="28"/>
                <w:szCs w:val="28"/>
              </w:rPr>
            </w:pPr>
            <w:r w:rsidRPr="00167CF9">
              <w:rPr>
                <w:sz w:val="28"/>
                <w:szCs w:val="28"/>
                <w:lang w:val="uk-UA"/>
              </w:rPr>
              <w:t>Н</w:t>
            </w:r>
            <w:r w:rsidRPr="00167CF9">
              <w:rPr>
                <w:sz w:val="28"/>
                <w:szCs w:val="28"/>
              </w:rPr>
              <w:t xml:space="preserve">ачальник </w:t>
            </w:r>
            <w:r w:rsidRPr="00167CF9">
              <w:rPr>
                <w:sz w:val="28"/>
                <w:szCs w:val="28"/>
                <w:lang w:val="uk-UA"/>
              </w:rPr>
              <w:t>У</w:t>
            </w:r>
            <w:r w:rsidRPr="00167CF9">
              <w:rPr>
                <w:sz w:val="28"/>
                <w:szCs w:val="28"/>
              </w:rPr>
              <w:t>АП</w:t>
            </w:r>
          </w:p>
        </w:tc>
        <w:tc>
          <w:tcPr>
            <w:tcW w:w="4253" w:type="dxa"/>
          </w:tcPr>
          <w:p w:rsidR="00D34D05" w:rsidRPr="00167CF9" w:rsidRDefault="00D34D05" w:rsidP="00840747">
            <w:pPr>
              <w:rPr>
                <w:sz w:val="28"/>
                <w:szCs w:val="28"/>
              </w:rPr>
            </w:pPr>
            <w:r w:rsidRPr="00167CF9">
              <w:rPr>
                <w:sz w:val="28"/>
                <w:szCs w:val="28"/>
              </w:rPr>
              <w:t>Існує попередня домовленість щодо встановлення платіжного терміналу</w:t>
            </w:r>
          </w:p>
        </w:tc>
      </w:tr>
      <w:tr w:rsidR="00A205BD" w:rsidRPr="00167CF9" w:rsidTr="00AA3B45">
        <w:tc>
          <w:tcPr>
            <w:tcW w:w="568" w:type="dxa"/>
          </w:tcPr>
          <w:p w:rsidR="00A205BD" w:rsidRPr="00167CF9" w:rsidRDefault="00A205BD" w:rsidP="00A205BD">
            <w:pPr>
              <w:rPr>
                <w:sz w:val="28"/>
                <w:szCs w:val="28"/>
              </w:rPr>
            </w:pPr>
            <w:r w:rsidRPr="00167CF9">
              <w:rPr>
                <w:sz w:val="28"/>
                <w:szCs w:val="28"/>
              </w:rPr>
              <w:t>11</w:t>
            </w:r>
          </w:p>
        </w:tc>
        <w:tc>
          <w:tcPr>
            <w:tcW w:w="5415" w:type="dxa"/>
          </w:tcPr>
          <w:p w:rsidR="00A205BD" w:rsidRPr="00167CF9" w:rsidRDefault="00A205BD" w:rsidP="00A205BD">
            <w:pPr>
              <w:rPr>
                <w:sz w:val="28"/>
                <w:szCs w:val="28"/>
              </w:rPr>
            </w:pPr>
            <w:r w:rsidRPr="00167CF9">
              <w:rPr>
                <w:sz w:val="28"/>
                <w:szCs w:val="28"/>
              </w:rPr>
              <w:t>Запровадити систему автоматизації ЦНАП (автоматизованого робочого місця адміністратора)</w:t>
            </w:r>
          </w:p>
        </w:tc>
        <w:tc>
          <w:tcPr>
            <w:tcW w:w="1814" w:type="dxa"/>
          </w:tcPr>
          <w:p w:rsidR="00A205BD" w:rsidRPr="00167CF9" w:rsidRDefault="00A205BD" w:rsidP="00A205BD">
            <w:pPr>
              <w:jc w:val="center"/>
              <w:rPr>
                <w:sz w:val="28"/>
                <w:szCs w:val="28"/>
              </w:rPr>
            </w:pPr>
            <w:r w:rsidRPr="00167CF9">
              <w:rPr>
                <w:sz w:val="28"/>
                <w:szCs w:val="28"/>
              </w:rPr>
              <w:t>до кінця 20</w:t>
            </w:r>
            <w:r w:rsidRPr="00167CF9">
              <w:rPr>
                <w:sz w:val="28"/>
                <w:szCs w:val="28"/>
                <w:lang w:val="en-US"/>
              </w:rPr>
              <w:t>20</w:t>
            </w:r>
            <w:r w:rsidRPr="00167CF9">
              <w:rPr>
                <w:sz w:val="28"/>
                <w:szCs w:val="28"/>
              </w:rPr>
              <w:t xml:space="preserve"> року</w:t>
            </w:r>
          </w:p>
        </w:tc>
        <w:tc>
          <w:tcPr>
            <w:tcW w:w="3118" w:type="dxa"/>
          </w:tcPr>
          <w:p w:rsidR="00A205BD" w:rsidRPr="00167CF9" w:rsidRDefault="00A205BD" w:rsidP="00A205BD">
            <w:pPr>
              <w:rPr>
                <w:sz w:val="28"/>
                <w:szCs w:val="28"/>
              </w:rPr>
            </w:pPr>
            <w:r w:rsidRPr="00167CF9">
              <w:rPr>
                <w:sz w:val="28"/>
                <w:szCs w:val="28"/>
                <w:lang w:val="uk-UA"/>
              </w:rPr>
              <w:t>Н</w:t>
            </w:r>
            <w:r w:rsidRPr="00167CF9">
              <w:rPr>
                <w:sz w:val="28"/>
                <w:szCs w:val="28"/>
              </w:rPr>
              <w:t xml:space="preserve">ачальник </w:t>
            </w:r>
            <w:r w:rsidRPr="00167CF9">
              <w:rPr>
                <w:sz w:val="28"/>
                <w:szCs w:val="28"/>
                <w:lang w:val="uk-UA"/>
              </w:rPr>
              <w:t>У</w:t>
            </w:r>
            <w:r w:rsidRPr="00167CF9">
              <w:rPr>
                <w:sz w:val="28"/>
                <w:szCs w:val="28"/>
              </w:rPr>
              <w:t>АП</w:t>
            </w:r>
          </w:p>
        </w:tc>
        <w:tc>
          <w:tcPr>
            <w:tcW w:w="4253" w:type="dxa"/>
          </w:tcPr>
          <w:p w:rsidR="00A205BD" w:rsidRPr="00167CF9" w:rsidRDefault="00A205BD" w:rsidP="00A205BD">
            <w:pPr>
              <w:rPr>
                <w:sz w:val="28"/>
                <w:szCs w:val="28"/>
                <w:lang w:val="uk-UA"/>
              </w:rPr>
            </w:pPr>
            <w:r w:rsidRPr="00167CF9">
              <w:rPr>
                <w:sz w:val="28"/>
                <w:szCs w:val="28"/>
              </w:rPr>
              <w:t xml:space="preserve">Впровадження </w:t>
            </w:r>
            <w:r w:rsidRPr="00167CF9">
              <w:rPr>
                <w:sz w:val="28"/>
                <w:szCs w:val="28"/>
                <w:lang w:val="uk-UA"/>
              </w:rPr>
              <w:t xml:space="preserve">сучасної інформаційної системи для </w:t>
            </w:r>
            <w:r w:rsidRPr="00167CF9">
              <w:rPr>
                <w:sz w:val="28"/>
                <w:szCs w:val="28"/>
              </w:rPr>
              <w:t xml:space="preserve"> ЦНАП </w:t>
            </w:r>
            <w:r w:rsidRPr="00167CF9">
              <w:rPr>
                <w:sz w:val="28"/>
                <w:szCs w:val="28"/>
                <w:lang w:val="uk-UA"/>
              </w:rPr>
              <w:t>«</w:t>
            </w:r>
            <w:r w:rsidRPr="00167CF9">
              <w:rPr>
                <w:sz w:val="28"/>
                <w:szCs w:val="28"/>
              </w:rPr>
              <w:t>Вулик</w:t>
            </w:r>
            <w:r w:rsidRPr="00167CF9">
              <w:rPr>
                <w:sz w:val="28"/>
                <w:szCs w:val="28"/>
                <w:lang w:val="uk-UA"/>
              </w:rPr>
              <w:t>»</w:t>
            </w:r>
          </w:p>
        </w:tc>
      </w:tr>
      <w:tr w:rsidR="00A205BD" w:rsidRPr="00167CF9" w:rsidTr="00AA3B45">
        <w:tc>
          <w:tcPr>
            <w:tcW w:w="568" w:type="dxa"/>
          </w:tcPr>
          <w:p w:rsidR="00A205BD" w:rsidRPr="00167CF9" w:rsidRDefault="00A205BD" w:rsidP="00A205BD">
            <w:pPr>
              <w:rPr>
                <w:sz w:val="28"/>
                <w:szCs w:val="28"/>
              </w:rPr>
            </w:pPr>
            <w:r w:rsidRPr="00167CF9">
              <w:rPr>
                <w:sz w:val="28"/>
                <w:szCs w:val="28"/>
              </w:rPr>
              <w:t>12</w:t>
            </w:r>
          </w:p>
        </w:tc>
        <w:tc>
          <w:tcPr>
            <w:tcW w:w="5415" w:type="dxa"/>
          </w:tcPr>
          <w:p w:rsidR="00A205BD" w:rsidRPr="00167CF9" w:rsidRDefault="00A205BD" w:rsidP="00A205BD">
            <w:pPr>
              <w:rPr>
                <w:sz w:val="28"/>
                <w:szCs w:val="28"/>
              </w:rPr>
            </w:pPr>
            <w:r w:rsidRPr="00167CF9">
              <w:rPr>
                <w:sz w:val="28"/>
                <w:szCs w:val="28"/>
              </w:rPr>
              <w:t>Провести моніторинг кількості адміністративних послуг щодо державної реєстрації прав на нерухоме майно, реєстрації юридичних осіб та фізичних осіб-підприємців, надання витягів з Державного земельного кадастру</w:t>
            </w:r>
          </w:p>
        </w:tc>
        <w:tc>
          <w:tcPr>
            <w:tcW w:w="1814" w:type="dxa"/>
          </w:tcPr>
          <w:p w:rsidR="00A205BD" w:rsidRPr="00167CF9" w:rsidRDefault="00A205BD" w:rsidP="00A205BD">
            <w:pPr>
              <w:jc w:val="center"/>
              <w:rPr>
                <w:sz w:val="28"/>
                <w:szCs w:val="28"/>
              </w:rPr>
            </w:pPr>
            <w:r w:rsidRPr="00167CF9">
              <w:rPr>
                <w:sz w:val="28"/>
                <w:szCs w:val="28"/>
              </w:rPr>
              <w:t>до кінця 20</w:t>
            </w:r>
            <w:r w:rsidRPr="00167CF9">
              <w:rPr>
                <w:sz w:val="28"/>
                <w:szCs w:val="28"/>
                <w:lang w:val="en-US"/>
              </w:rPr>
              <w:t>20</w:t>
            </w:r>
            <w:r w:rsidRPr="00167CF9">
              <w:rPr>
                <w:sz w:val="28"/>
                <w:szCs w:val="28"/>
              </w:rPr>
              <w:t xml:space="preserve"> року</w:t>
            </w:r>
          </w:p>
        </w:tc>
        <w:tc>
          <w:tcPr>
            <w:tcW w:w="3118" w:type="dxa"/>
          </w:tcPr>
          <w:p w:rsidR="00A205BD" w:rsidRPr="00167CF9" w:rsidRDefault="00A205BD" w:rsidP="00A205BD">
            <w:pPr>
              <w:rPr>
                <w:sz w:val="28"/>
                <w:szCs w:val="28"/>
              </w:rPr>
            </w:pPr>
            <w:r w:rsidRPr="00167CF9">
              <w:rPr>
                <w:sz w:val="28"/>
                <w:szCs w:val="28"/>
                <w:lang w:val="uk-UA"/>
              </w:rPr>
              <w:t>Н</w:t>
            </w:r>
            <w:r w:rsidRPr="00167CF9">
              <w:rPr>
                <w:sz w:val="28"/>
                <w:szCs w:val="28"/>
              </w:rPr>
              <w:t xml:space="preserve">ачальник </w:t>
            </w:r>
            <w:r w:rsidRPr="00167CF9">
              <w:rPr>
                <w:sz w:val="28"/>
                <w:szCs w:val="28"/>
                <w:lang w:val="uk-UA"/>
              </w:rPr>
              <w:t>У</w:t>
            </w:r>
            <w:r w:rsidRPr="00167CF9">
              <w:rPr>
                <w:sz w:val="28"/>
                <w:szCs w:val="28"/>
              </w:rPr>
              <w:t>АП</w:t>
            </w:r>
          </w:p>
        </w:tc>
        <w:tc>
          <w:tcPr>
            <w:tcW w:w="4253" w:type="dxa"/>
          </w:tcPr>
          <w:p w:rsidR="00A205BD" w:rsidRPr="00167CF9" w:rsidRDefault="00A205BD" w:rsidP="00A205BD">
            <w:pPr>
              <w:rPr>
                <w:sz w:val="28"/>
                <w:szCs w:val="28"/>
              </w:rPr>
            </w:pPr>
            <w:r w:rsidRPr="00167CF9">
              <w:rPr>
                <w:sz w:val="28"/>
                <w:szCs w:val="28"/>
              </w:rPr>
              <w:t xml:space="preserve">У разі визначення доцільності прийняття Прилуцькою міською радою рішень щодо набуття окремих повноважень або запровадити надання послуг у ЦНАП послуг з державної реєстрації прав на нерухоме майно, реєстрації юридичних осіб та фізичних осіб-підприємців на основі узгодженого рішення чи договору про співробітництво територіальних громад </w:t>
            </w:r>
          </w:p>
        </w:tc>
      </w:tr>
      <w:tr w:rsidR="00D34D05" w:rsidRPr="00167CF9" w:rsidTr="00AA3B45">
        <w:tc>
          <w:tcPr>
            <w:tcW w:w="568" w:type="dxa"/>
          </w:tcPr>
          <w:p w:rsidR="00D34D05" w:rsidRPr="00167CF9" w:rsidRDefault="00D34D05" w:rsidP="00840747">
            <w:pPr>
              <w:rPr>
                <w:sz w:val="28"/>
                <w:szCs w:val="28"/>
              </w:rPr>
            </w:pPr>
            <w:r w:rsidRPr="00167CF9">
              <w:rPr>
                <w:sz w:val="28"/>
                <w:szCs w:val="28"/>
              </w:rPr>
              <w:lastRenderedPageBreak/>
              <w:t>13</w:t>
            </w:r>
          </w:p>
        </w:tc>
        <w:tc>
          <w:tcPr>
            <w:tcW w:w="5415" w:type="dxa"/>
          </w:tcPr>
          <w:p w:rsidR="00D34D05" w:rsidRPr="00167CF9" w:rsidRDefault="00D34D05" w:rsidP="00840747">
            <w:pPr>
              <w:rPr>
                <w:sz w:val="28"/>
                <w:szCs w:val="28"/>
              </w:rPr>
            </w:pPr>
            <w:r w:rsidRPr="00167CF9">
              <w:rPr>
                <w:sz w:val="28"/>
                <w:szCs w:val="28"/>
              </w:rPr>
              <w:t>Забезпечити доступи до реєстрів, а саме до:</w:t>
            </w:r>
          </w:p>
          <w:p w:rsidR="00D34D05" w:rsidRPr="00167CF9" w:rsidRDefault="00D34D05" w:rsidP="00840747">
            <w:pPr>
              <w:rPr>
                <w:sz w:val="28"/>
                <w:szCs w:val="28"/>
              </w:rPr>
            </w:pPr>
            <w:r w:rsidRPr="00167CF9">
              <w:rPr>
                <w:sz w:val="28"/>
                <w:szCs w:val="28"/>
              </w:rPr>
              <w:t>- Державного реєстру речових прав на нерухоме майно;</w:t>
            </w:r>
          </w:p>
          <w:p w:rsidR="00D34D05" w:rsidRPr="00167CF9" w:rsidRDefault="00D34D05" w:rsidP="00840747">
            <w:pPr>
              <w:rPr>
                <w:sz w:val="28"/>
                <w:szCs w:val="28"/>
              </w:rPr>
            </w:pPr>
            <w:r w:rsidRPr="00167CF9">
              <w:rPr>
                <w:sz w:val="28"/>
                <w:szCs w:val="28"/>
              </w:rPr>
              <w:t>-  Єдиного державного реєстру юридичних осіб, фізичних осіб-підприємців та громадських формувань;</w:t>
            </w:r>
          </w:p>
          <w:p w:rsidR="00D34D05" w:rsidRPr="00167CF9" w:rsidRDefault="00D34D05" w:rsidP="00840747">
            <w:pPr>
              <w:rPr>
                <w:sz w:val="28"/>
                <w:szCs w:val="28"/>
              </w:rPr>
            </w:pPr>
            <w:r w:rsidRPr="00167CF9">
              <w:rPr>
                <w:sz w:val="28"/>
                <w:szCs w:val="28"/>
              </w:rPr>
              <w:t>-  Державного земельного кадастру;</w:t>
            </w:r>
          </w:p>
          <w:p w:rsidR="00D34D05" w:rsidRPr="00167CF9" w:rsidRDefault="00D34D05" w:rsidP="00840747">
            <w:pPr>
              <w:rPr>
                <w:sz w:val="28"/>
                <w:szCs w:val="28"/>
              </w:rPr>
            </w:pPr>
            <w:r w:rsidRPr="00167CF9">
              <w:rPr>
                <w:sz w:val="28"/>
                <w:szCs w:val="28"/>
              </w:rPr>
              <w:t xml:space="preserve">- Державного реєстру актів цивільного стану громадян; </w:t>
            </w:r>
          </w:p>
          <w:p w:rsidR="00D34D05" w:rsidRPr="00167CF9" w:rsidRDefault="00D34D05" w:rsidP="00840747">
            <w:pPr>
              <w:rPr>
                <w:sz w:val="28"/>
                <w:szCs w:val="28"/>
              </w:rPr>
            </w:pPr>
            <w:r w:rsidRPr="00167CF9">
              <w:rPr>
                <w:sz w:val="28"/>
                <w:szCs w:val="28"/>
              </w:rPr>
              <w:t>- Єдиного державного демографічного реєстру;</w:t>
            </w:r>
          </w:p>
          <w:p w:rsidR="00D34D05" w:rsidRPr="00167CF9" w:rsidRDefault="00D34D05" w:rsidP="00840747">
            <w:pPr>
              <w:rPr>
                <w:sz w:val="28"/>
                <w:szCs w:val="28"/>
                <w:lang w:val="en-US"/>
              </w:rPr>
            </w:pPr>
            <w:r w:rsidRPr="00167CF9">
              <w:rPr>
                <w:sz w:val="28"/>
                <w:szCs w:val="28"/>
              </w:rPr>
              <w:t>- Реєстру територіальної громади</w:t>
            </w:r>
          </w:p>
        </w:tc>
        <w:tc>
          <w:tcPr>
            <w:tcW w:w="1814" w:type="dxa"/>
          </w:tcPr>
          <w:p w:rsidR="00D34D05" w:rsidRPr="00167CF9" w:rsidRDefault="00D34D05" w:rsidP="00A205BD">
            <w:pPr>
              <w:jc w:val="center"/>
              <w:rPr>
                <w:sz w:val="28"/>
                <w:szCs w:val="28"/>
              </w:rPr>
            </w:pPr>
            <w:r w:rsidRPr="00167CF9">
              <w:rPr>
                <w:sz w:val="28"/>
                <w:szCs w:val="28"/>
              </w:rPr>
              <w:t xml:space="preserve">до </w:t>
            </w:r>
            <w:r w:rsidR="00A205BD" w:rsidRPr="00167CF9">
              <w:rPr>
                <w:sz w:val="28"/>
                <w:szCs w:val="28"/>
                <w:lang w:val="uk-UA"/>
              </w:rPr>
              <w:t>вересня</w:t>
            </w:r>
            <w:r w:rsidRPr="00167CF9">
              <w:rPr>
                <w:sz w:val="28"/>
                <w:szCs w:val="28"/>
              </w:rPr>
              <w:t xml:space="preserve"> 20</w:t>
            </w:r>
            <w:r w:rsidRPr="00167CF9">
              <w:rPr>
                <w:sz w:val="28"/>
                <w:szCs w:val="28"/>
                <w:lang w:val="en-US"/>
              </w:rPr>
              <w:t>20</w:t>
            </w:r>
            <w:r w:rsidRPr="00167CF9">
              <w:rPr>
                <w:sz w:val="28"/>
                <w:szCs w:val="28"/>
              </w:rPr>
              <w:t xml:space="preserve"> року</w:t>
            </w:r>
          </w:p>
        </w:tc>
        <w:tc>
          <w:tcPr>
            <w:tcW w:w="3118" w:type="dxa"/>
          </w:tcPr>
          <w:p w:rsidR="00D34D05" w:rsidRPr="00167CF9" w:rsidRDefault="00A205BD" w:rsidP="00840747">
            <w:pPr>
              <w:rPr>
                <w:sz w:val="28"/>
                <w:szCs w:val="28"/>
              </w:rPr>
            </w:pPr>
            <w:r w:rsidRPr="00167CF9">
              <w:rPr>
                <w:sz w:val="28"/>
                <w:szCs w:val="28"/>
                <w:lang w:val="uk-UA"/>
              </w:rPr>
              <w:t>Н</w:t>
            </w:r>
            <w:r w:rsidRPr="00167CF9">
              <w:rPr>
                <w:sz w:val="28"/>
                <w:szCs w:val="28"/>
              </w:rPr>
              <w:t xml:space="preserve">ачальник </w:t>
            </w:r>
            <w:r w:rsidRPr="00167CF9">
              <w:rPr>
                <w:sz w:val="28"/>
                <w:szCs w:val="28"/>
                <w:lang w:val="uk-UA"/>
              </w:rPr>
              <w:t>У</w:t>
            </w:r>
            <w:r w:rsidRPr="00167CF9">
              <w:rPr>
                <w:sz w:val="28"/>
                <w:szCs w:val="28"/>
              </w:rPr>
              <w:t>АП</w:t>
            </w:r>
          </w:p>
        </w:tc>
        <w:tc>
          <w:tcPr>
            <w:tcW w:w="4253" w:type="dxa"/>
          </w:tcPr>
          <w:p w:rsidR="00D34D05" w:rsidRPr="00167CF9" w:rsidRDefault="00D34D05" w:rsidP="00840747">
            <w:pPr>
              <w:rPr>
                <w:sz w:val="28"/>
                <w:szCs w:val="28"/>
              </w:rPr>
            </w:pPr>
            <w:r w:rsidRPr="00167CF9">
              <w:rPr>
                <w:sz w:val="28"/>
                <w:szCs w:val="28"/>
              </w:rPr>
              <w:t>Застосування цих реєстрів у щоденній роботі працівників ЦНАП, підвищення оперативності та якості надання адміністративних послуг</w:t>
            </w:r>
          </w:p>
        </w:tc>
      </w:tr>
    </w:tbl>
    <w:p w:rsidR="00D34D05" w:rsidRPr="00167CF9" w:rsidRDefault="00D34D05" w:rsidP="00D34D05">
      <w:pPr>
        <w:rPr>
          <w:sz w:val="28"/>
          <w:szCs w:val="28"/>
        </w:rPr>
      </w:pPr>
    </w:p>
    <w:p w:rsidR="00D34D05" w:rsidRPr="00167CF9" w:rsidRDefault="00D34D05" w:rsidP="00D34D05">
      <w:pPr>
        <w:rPr>
          <w:sz w:val="28"/>
          <w:szCs w:val="28"/>
        </w:rPr>
      </w:pPr>
    </w:p>
    <w:p w:rsidR="00D34D05" w:rsidRPr="00167CF9" w:rsidRDefault="00D34D05" w:rsidP="00D34D05">
      <w:pPr>
        <w:rPr>
          <w:sz w:val="28"/>
          <w:szCs w:val="28"/>
        </w:rPr>
      </w:pPr>
    </w:p>
    <w:p w:rsidR="00A205BD" w:rsidRPr="00167CF9" w:rsidRDefault="00A205BD" w:rsidP="00A205BD">
      <w:pPr>
        <w:ind w:left="1416" w:firstLine="708"/>
        <w:jc w:val="both"/>
        <w:rPr>
          <w:sz w:val="28"/>
          <w:szCs w:val="28"/>
          <w:lang w:val="uk-UA"/>
        </w:rPr>
      </w:pPr>
      <w:r w:rsidRPr="00167CF9">
        <w:rPr>
          <w:sz w:val="28"/>
          <w:szCs w:val="28"/>
          <w:lang w:val="uk-UA"/>
        </w:rPr>
        <w:t xml:space="preserve">Заступник міського голови з питань </w:t>
      </w:r>
    </w:p>
    <w:p w:rsidR="00A205BD" w:rsidRPr="00167CF9" w:rsidRDefault="00A205BD" w:rsidP="00A205BD">
      <w:pPr>
        <w:ind w:left="1416" w:firstLine="708"/>
        <w:jc w:val="both"/>
        <w:rPr>
          <w:sz w:val="28"/>
          <w:szCs w:val="28"/>
          <w:lang w:val="uk-UA"/>
        </w:rPr>
      </w:pPr>
      <w:r w:rsidRPr="00167CF9">
        <w:rPr>
          <w:sz w:val="28"/>
          <w:szCs w:val="28"/>
          <w:lang w:val="uk-UA"/>
        </w:rPr>
        <w:t>діяльності виконавчих органів ради</w:t>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00A359EE" w:rsidRPr="00167CF9">
        <w:rPr>
          <w:sz w:val="28"/>
          <w:szCs w:val="28"/>
          <w:lang w:val="uk-UA"/>
        </w:rPr>
        <w:tab/>
      </w:r>
      <w:r w:rsidR="00A359EE" w:rsidRPr="00167CF9">
        <w:rPr>
          <w:sz w:val="28"/>
          <w:szCs w:val="28"/>
          <w:lang w:val="uk-UA"/>
        </w:rPr>
        <w:tab/>
      </w:r>
      <w:r w:rsidRPr="00167CF9">
        <w:rPr>
          <w:sz w:val="28"/>
          <w:szCs w:val="28"/>
          <w:lang w:val="uk-UA"/>
        </w:rPr>
        <w:t>О.І. Сивенко</w:t>
      </w:r>
    </w:p>
    <w:p w:rsidR="00A205BD" w:rsidRPr="00167CF9" w:rsidRDefault="00A205BD" w:rsidP="00A205BD">
      <w:pPr>
        <w:jc w:val="both"/>
        <w:rPr>
          <w:sz w:val="28"/>
          <w:szCs w:val="28"/>
          <w:lang w:val="uk-UA"/>
        </w:rPr>
      </w:pPr>
    </w:p>
    <w:p w:rsidR="00A205BD" w:rsidRPr="00167CF9" w:rsidRDefault="00A205BD" w:rsidP="00A205BD">
      <w:pPr>
        <w:ind w:left="1416" w:firstLine="708"/>
        <w:jc w:val="both"/>
        <w:rPr>
          <w:sz w:val="28"/>
          <w:szCs w:val="28"/>
          <w:lang w:val="uk-UA"/>
        </w:rPr>
      </w:pPr>
      <w:r w:rsidRPr="00167CF9">
        <w:rPr>
          <w:sz w:val="28"/>
          <w:szCs w:val="28"/>
          <w:lang w:val="uk-UA"/>
        </w:rPr>
        <w:t xml:space="preserve">Начальник відділу адміністративних послуг </w:t>
      </w:r>
    </w:p>
    <w:p w:rsidR="00A205BD" w:rsidRDefault="00A205BD" w:rsidP="00A205BD">
      <w:pPr>
        <w:ind w:left="1416" w:firstLine="708"/>
        <w:jc w:val="both"/>
        <w:rPr>
          <w:sz w:val="28"/>
          <w:szCs w:val="28"/>
          <w:lang w:val="uk-UA"/>
        </w:rPr>
      </w:pPr>
      <w:r w:rsidRPr="00167CF9">
        <w:rPr>
          <w:sz w:val="28"/>
          <w:szCs w:val="28"/>
          <w:lang w:val="uk-UA"/>
        </w:rPr>
        <w:t xml:space="preserve">міської ради   </w:t>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Pr="00167CF9">
        <w:rPr>
          <w:sz w:val="28"/>
          <w:szCs w:val="28"/>
          <w:lang w:val="uk-UA"/>
        </w:rPr>
        <w:tab/>
      </w:r>
      <w:r w:rsidR="00A359EE" w:rsidRPr="00167CF9">
        <w:rPr>
          <w:sz w:val="28"/>
          <w:szCs w:val="28"/>
          <w:lang w:val="uk-UA"/>
        </w:rPr>
        <w:tab/>
      </w:r>
      <w:r w:rsidR="00A359EE" w:rsidRPr="00167CF9">
        <w:rPr>
          <w:sz w:val="28"/>
          <w:szCs w:val="28"/>
          <w:lang w:val="uk-UA"/>
        </w:rPr>
        <w:tab/>
      </w:r>
      <w:r w:rsidRPr="00167CF9">
        <w:rPr>
          <w:sz w:val="28"/>
          <w:szCs w:val="28"/>
          <w:lang w:val="uk-UA"/>
        </w:rPr>
        <w:t>С.М. Дурдас</w:t>
      </w:r>
    </w:p>
    <w:p w:rsidR="00D34D05" w:rsidRPr="008F5E7C" w:rsidRDefault="00D34D05" w:rsidP="00D34D05">
      <w:pPr>
        <w:pStyle w:val="16"/>
        <w:ind w:left="0" w:firstLine="709"/>
        <w:jc w:val="both"/>
        <w:rPr>
          <w:sz w:val="28"/>
          <w:szCs w:val="28"/>
        </w:rPr>
      </w:pPr>
      <w:r w:rsidRPr="008F5E7C">
        <w:rPr>
          <w:sz w:val="28"/>
          <w:szCs w:val="28"/>
        </w:rPr>
        <w:tab/>
      </w:r>
      <w:r w:rsidRPr="008F5E7C">
        <w:rPr>
          <w:sz w:val="28"/>
          <w:szCs w:val="28"/>
        </w:rPr>
        <w:tab/>
      </w:r>
      <w:r w:rsidRPr="008F5E7C">
        <w:rPr>
          <w:sz w:val="28"/>
          <w:szCs w:val="28"/>
        </w:rPr>
        <w:tab/>
      </w:r>
      <w:r w:rsidRPr="008F5E7C">
        <w:rPr>
          <w:sz w:val="28"/>
          <w:szCs w:val="28"/>
        </w:rPr>
        <w:tab/>
      </w:r>
      <w:r w:rsidRPr="008F5E7C">
        <w:rPr>
          <w:sz w:val="28"/>
          <w:szCs w:val="28"/>
        </w:rPr>
        <w:tab/>
      </w:r>
    </w:p>
    <w:p w:rsidR="00D34D05" w:rsidRPr="008F5E7C" w:rsidRDefault="00D34D05" w:rsidP="00D34D05">
      <w:pPr>
        <w:pStyle w:val="16"/>
        <w:ind w:left="0"/>
        <w:jc w:val="both"/>
        <w:rPr>
          <w:sz w:val="28"/>
          <w:szCs w:val="28"/>
        </w:rPr>
      </w:pPr>
    </w:p>
    <w:p w:rsidR="00D34D05" w:rsidRPr="008F5E7C" w:rsidRDefault="00D34D05" w:rsidP="00D34D05">
      <w:pPr>
        <w:pStyle w:val="16"/>
        <w:ind w:left="0"/>
        <w:jc w:val="both"/>
        <w:rPr>
          <w:sz w:val="28"/>
          <w:szCs w:val="28"/>
        </w:rPr>
      </w:pPr>
    </w:p>
    <w:p w:rsidR="00D34D05" w:rsidRPr="008F5E7C" w:rsidRDefault="00D34D05" w:rsidP="00D34D05">
      <w:pPr>
        <w:pStyle w:val="16"/>
        <w:ind w:left="0"/>
        <w:jc w:val="both"/>
        <w:rPr>
          <w:sz w:val="28"/>
          <w:szCs w:val="28"/>
        </w:rPr>
      </w:pPr>
    </w:p>
    <w:p w:rsidR="00D34D05" w:rsidRPr="008F5E7C" w:rsidRDefault="00D34D05" w:rsidP="00D34D05">
      <w:pPr>
        <w:pStyle w:val="16"/>
        <w:ind w:left="0"/>
        <w:jc w:val="both"/>
        <w:rPr>
          <w:sz w:val="28"/>
          <w:szCs w:val="28"/>
        </w:rPr>
      </w:pPr>
    </w:p>
    <w:p w:rsidR="00D34D05" w:rsidRPr="008F5E7C" w:rsidRDefault="00D34D05" w:rsidP="00D34D05">
      <w:pPr>
        <w:rPr>
          <w:sz w:val="28"/>
          <w:szCs w:val="28"/>
        </w:rPr>
      </w:pPr>
    </w:p>
    <w:p w:rsidR="00D34D05" w:rsidRPr="004A2155" w:rsidRDefault="00D34D05" w:rsidP="00D34D05">
      <w:pPr>
        <w:ind w:firstLine="709"/>
        <w:jc w:val="both"/>
        <w:rPr>
          <w:sz w:val="28"/>
          <w:szCs w:val="28"/>
        </w:rPr>
      </w:pPr>
    </w:p>
    <w:sectPr w:rsidR="00D34D05" w:rsidRPr="004A2155" w:rsidSect="00D34D05">
      <w:pgSz w:w="16838" w:h="11906" w:orient="landscape" w:code="9"/>
      <w:pgMar w:top="1134" w:right="536" w:bottom="851" w:left="993"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BA4F9A"/>
    <w:multiLevelType w:val="hybridMultilevel"/>
    <w:tmpl w:val="850ED050"/>
    <w:lvl w:ilvl="0" w:tplc="C41CF984">
      <w:start w:val="4"/>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5">
    <w:nsid w:val="0B8174FF"/>
    <w:multiLevelType w:val="hybridMultilevel"/>
    <w:tmpl w:val="9538EEA8"/>
    <w:lvl w:ilvl="0" w:tplc="218427F4">
      <w:start w:val="1"/>
      <w:numFmt w:val="decimal"/>
      <w:lvlText w:val="%1."/>
      <w:lvlJc w:val="left"/>
      <w:pPr>
        <w:ind w:left="720" w:hanging="360"/>
      </w:pPr>
      <w:rPr>
        <w:rFonts w:cs="Times New Roman" w:hint="default"/>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0CD61E57"/>
    <w:multiLevelType w:val="hybridMultilevel"/>
    <w:tmpl w:val="35102486"/>
    <w:lvl w:ilvl="0" w:tplc="1CF41ABA">
      <w:numFmt w:val="bullet"/>
      <w:lvlText w:val="-"/>
      <w:lvlJc w:val="left"/>
      <w:pPr>
        <w:tabs>
          <w:tab w:val="num" w:pos="2438"/>
        </w:tabs>
        <w:ind w:left="243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201F05F4"/>
    <w:multiLevelType w:val="hybridMultilevel"/>
    <w:tmpl w:val="03E8292E"/>
    <w:lvl w:ilvl="0" w:tplc="0422000F">
      <w:start w:val="1"/>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8">
    <w:nsid w:val="211852BD"/>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A9D5E2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79729A4"/>
    <w:multiLevelType w:val="hybridMultilevel"/>
    <w:tmpl w:val="9AECC66C"/>
    <w:lvl w:ilvl="0" w:tplc="FD2ADD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79C434B3"/>
    <w:multiLevelType w:val="hybridMultilevel"/>
    <w:tmpl w:val="E8A8075A"/>
    <w:lvl w:ilvl="0" w:tplc="1CF41ABA">
      <w:numFmt w:val="bullet"/>
      <w:lvlText w:val="-"/>
      <w:lvlJc w:val="left"/>
      <w:pPr>
        <w:tabs>
          <w:tab w:val="num" w:pos="2438"/>
        </w:tabs>
        <w:ind w:left="2438" w:hanging="102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7"/>
  </w:num>
  <w:num w:numId="9">
    <w:abstractNumId w:val="4"/>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364C3"/>
    <w:rsid w:val="000528BB"/>
    <w:rsid w:val="00063857"/>
    <w:rsid w:val="000853B1"/>
    <w:rsid w:val="000E1E3F"/>
    <w:rsid w:val="000F5D70"/>
    <w:rsid w:val="00132623"/>
    <w:rsid w:val="00135857"/>
    <w:rsid w:val="00137F39"/>
    <w:rsid w:val="00140AD6"/>
    <w:rsid w:val="001651CA"/>
    <w:rsid w:val="00167CF9"/>
    <w:rsid w:val="0020672A"/>
    <w:rsid w:val="00220105"/>
    <w:rsid w:val="002E1476"/>
    <w:rsid w:val="00324653"/>
    <w:rsid w:val="00370FA9"/>
    <w:rsid w:val="003848C3"/>
    <w:rsid w:val="003D2CA8"/>
    <w:rsid w:val="00445366"/>
    <w:rsid w:val="00456B42"/>
    <w:rsid w:val="004B5C33"/>
    <w:rsid w:val="004B7A35"/>
    <w:rsid w:val="004C4EE4"/>
    <w:rsid w:val="00520239"/>
    <w:rsid w:val="00563594"/>
    <w:rsid w:val="00596912"/>
    <w:rsid w:val="005B58A4"/>
    <w:rsid w:val="005F68C5"/>
    <w:rsid w:val="006677C4"/>
    <w:rsid w:val="006E2758"/>
    <w:rsid w:val="00786FB1"/>
    <w:rsid w:val="00790437"/>
    <w:rsid w:val="007B3EC2"/>
    <w:rsid w:val="007D3213"/>
    <w:rsid w:val="007D7690"/>
    <w:rsid w:val="00864A56"/>
    <w:rsid w:val="008930E2"/>
    <w:rsid w:val="008B0BA4"/>
    <w:rsid w:val="008B24A5"/>
    <w:rsid w:val="009111BC"/>
    <w:rsid w:val="00911D5E"/>
    <w:rsid w:val="00981555"/>
    <w:rsid w:val="00985809"/>
    <w:rsid w:val="009A2CF0"/>
    <w:rsid w:val="009C6CD0"/>
    <w:rsid w:val="00A205BD"/>
    <w:rsid w:val="00A359EE"/>
    <w:rsid w:val="00A8442E"/>
    <w:rsid w:val="00AA3B45"/>
    <w:rsid w:val="00AB5FC5"/>
    <w:rsid w:val="00B455AB"/>
    <w:rsid w:val="00BA2BBD"/>
    <w:rsid w:val="00BB16C2"/>
    <w:rsid w:val="00BC404A"/>
    <w:rsid w:val="00BF2CC7"/>
    <w:rsid w:val="00C364C3"/>
    <w:rsid w:val="00C577CC"/>
    <w:rsid w:val="00C647AF"/>
    <w:rsid w:val="00C73BBC"/>
    <w:rsid w:val="00C929FE"/>
    <w:rsid w:val="00CA3322"/>
    <w:rsid w:val="00D11F90"/>
    <w:rsid w:val="00D17558"/>
    <w:rsid w:val="00D34D05"/>
    <w:rsid w:val="00D80323"/>
    <w:rsid w:val="00D937AE"/>
    <w:rsid w:val="00DB38FE"/>
    <w:rsid w:val="00DB5DF8"/>
    <w:rsid w:val="00E52240"/>
    <w:rsid w:val="00E650A2"/>
    <w:rsid w:val="00EF2EFF"/>
    <w:rsid w:val="00F16B90"/>
    <w:rsid w:val="00F307B9"/>
    <w:rsid w:val="00F91B0F"/>
    <w:rsid w:val="00FB7197"/>
    <w:rsid w:val="153993A6"/>
    <w:rsid w:val="34672039"/>
    <w:rsid w:val="465C5927"/>
    <w:rsid w:val="49F123AD"/>
    <w:rsid w:val="4DB026CE"/>
    <w:rsid w:val="50705BE2"/>
    <w:rsid w:val="5329017A"/>
    <w:rsid w:val="571812C3"/>
    <w:rsid w:val="73111EC6"/>
    <w:rsid w:val="7BAC9C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CC"/>
    <w:pPr>
      <w:suppressAutoHyphens/>
    </w:pPr>
    <w:rPr>
      <w:sz w:val="24"/>
      <w:szCs w:val="24"/>
      <w:lang w:eastAsia="ar-SA"/>
    </w:rPr>
  </w:style>
  <w:style w:type="paragraph" w:styleId="1">
    <w:name w:val="heading 1"/>
    <w:basedOn w:val="a"/>
    <w:next w:val="a"/>
    <w:qFormat/>
    <w:rsid w:val="00C577CC"/>
    <w:pPr>
      <w:keepNext/>
      <w:numPr>
        <w:numId w:val="1"/>
      </w:numPr>
      <w:jc w:val="center"/>
      <w:outlineLvl w:val="0"/>
    </w:pPr>
    <w:rPr>
      <w:caps/>
      <w:sz w:val="32"/>
      <w:szCs w:val="20"/>
      <w:lang w:val="uk-UA"/>
    </w:rPr>
  </w:style>
  <w:style w:type="paragraph" w:styleId="3">
    <w:name w:val="heading 3"/>
    <w:basedOn w:val="a"/>
    <w:next w:val="a"/>
    <w:qFormat/>
    <w:rsid w:val="00C577CC"/>
    <w:pPr>
      <w:keepNext/>
      <w:numPr>
        <w:ilvl w:val="2"/>
        <w:numId w:val="1"/>
      </w:numPr>
      <w:jc w:val="center"/>
      <w:outlineLvl w:val="2"/>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C577CC"/>
  </w:style>
  <w:style w:type="character" w:customStyle="1" w:styleId="10">
    <w:name w:val="Основной шрифт абзаца1"/>
    <w:rsid w:val="00C577CC"/>
  </w:style>
  <w:style w:type="character" w:customStyle="1" w:styleId="11">
    <w:name w:val="Заголовок 1 Знак"/>
    <w:rsid w:val="00C577CC"/>
    <w:rPr>
      <w:caps/>
      <w:sz w:val="32"/>
      <w:lang w:val="uk-UA"/>
    </w:rPr>
  </w:style>
  <w:style w:type="character" w:customStyle="1" w:styleId="30">
    <w:name w:val="Заголовок 3 Знак"/>
    <w:rsid w:val="00C577CC"/>
    <w:rPr>
      <w:b/>
      <w:sz w:val="32"/>
      <w:lang w:val="uk-UA"/>
    </w:rPr>
  </w:style>
  <w:style w:type="character" w:styleId="a3">
    <w:name w:val="Strong"/>
    <w:qFormat/>
    <w:rsid w:val="00C577CC"/>
    <w:rPr>
      <w:b/>
      <w:bCs/>
    </w:rPr>
  </w:style>
  <w:style w:type="character" w:customStyle="1" w:styleId="a4">
    <w:name w:val="Символ нумерации"/>
    <w:rsid w:val="00C577CC"/>
  </w:style>
  <w:style w:type="paragraph" w:customStyle="1" w:styleId="12">
    <w:name w:val="Заголовок1"/>
    <w:basedOn w:val="a"/>
    <w:next w:val="a5"/>
    <w:rsid w:val="00C577CC"/>
    <w:pPr>
      <w:keepNext/>
      <w:spacing w:before="240" w:after="120"/>
    </w:pPr>
    <w:rPr>
      <w:rFonts w:ascii="Arial" w:eastAsia="Arial Unicode MS" w:hAnsi="Arial" w:cs="Mangal"/>
      <w:sz w:val="28"/>
      <w:szCs w:val="28"/>
    </w:rPr>
  </w:style>
  <w:style w:type="paragraph" w:styleId="a5">
    <w:name w:val="Body Text"/>
    <w:basedOn w:val="a"/>
    <w:rsid w:val="00C577CC"/>
    <w:pPr>
      <w:spacing w:after="120"/>
    </w:pPr>
  </w:style>
  <w:style w:type="paragraph" w:styleId="a6">
    <w:name w:val="List"/>
    <w:basedOn w:val="a5"/>
    <w:rsid w:val="00C577CC"/>
    <w:rPr>
      <w:rFonts w:ascii="Arial" w:hAnsi="Arial" w:cs="Mangal"/>
    </w:rPr>
  </w:style>
  <w:style w:type="paragraph" w:customStyle="1" w:styleId="13">
    <w:name w:val="Название1"/>
    <w:basedOn w:val="a"/>
    <w:rsid w:val="00C577CC"/>
    <w:pPr>
      <w:suppressLineNumbers/>
      <w:spacing w:before="120" w:after="120"/>
    </w:pPr>
    <w:rPr>
      <w:rFonts w:cs="Mangal"/>
      <w:i/>
      <w:iCs/>
    </w:rPr>
  </w:style>
  <w:style w:type="paragraph" w:customStyle="1" w:styleId="20">
    <w:name w:val="Указатель2"/>
    <w:basedOn w:val="a"/>
    <w:rsid w:val="00C577CC"/>
    <w:pPr>
      <w:suppressLineNumbers/>
    </w:pPr>
    <w:rPr>
      <w:rFonts w:cs="Mangal"/>
    </w:rPr>
  </w:style>
  <w:style w:type="paragraph" w:customStyle="1" w:styleId="14">
    <w:name w:val="Название1"/>
    <w:basedOn w:val="a"/>
    <w:rsid w:val="00C577CC"/>
    <w:pPr>
      <w:suppressLineNumbers/>
      <w:spacing w:before="120" w:after="120"/>
    </w:pPr>
    <w:rPr>
      <w:rFonts w:ascii="Arial" w:hAnsi="Arial" w:cs="Mangal"/>
      <w:i/>
      <w:iCs/>
      <w:sz w:val="20"/>
    </w:rPr>
  </w:style>
  <w:style w:type="paragraph" w:customStyle="1" w:styleId="15">
    <w:name w:val="Указатель1"/>
    <w:basedOn w:val="a"/>
    <w:rsid w:val="00C577CC"/>
    <w:pPr>
      <w:suppressLineNumbers/>
    </w:pPr>
    <w:rPr>
      <w:rFonts w:ascii="Arial" w:hAnsi="Arial" w:cs="Mangal"/>
    </w:rPr>
  </w:style>
  <w:style w:type="paragraph" w:customStyle="1" w:styleId="a7">
    <w:name w:val="Содержимое таблицы"/>
    <w:basedOn w:val="a"/>
    <w:rsid w:val="00C577CC"/>
    <w:pPr>
      <w:suppressLineNumbers/>
    </w:pPr>
    <w:rPr>
      <w:szCs w:val="20"/>
      <w:lang w:val="uk-UA"/>
    </w:rPr>
  </w:style>
  <w:style w:type="paragraph" w:customStyle="1" w:styleId="Heading41">
    <w:name w:val="Heading 41"/>
    <w:basedOn w:val="a"/>
    <w:next w:val="a"/>
    <w:rsid w:val="00C577CC"/>
    <w:pPr>
      <w:keepNext/>
      <w:spacing w:before="240" w:after="60"/>
    </w:pPr>
    <w:rPr>
      <w:rFonts w:eastAsia="Calibri"/>
      <w:b/>
      <w:bCs/>
      <w:kern w:val="1"/>
      <w:sz w:val="28"/>
      <w:szCs w:val="28"/>
    </w:rPr>
  </w:style>
  <w:style w:type="paragraph" w:customStyle="1" w:styleId="Standarduseruser">
    <w:name w:val="Standard (user) (user)"/>
    <w:rsid w:val="00C577CC"/>
    <w:pPr>
      <w:widowControl w:val="0"/>
      <w:suppressAutoHyphens/>
    </w:pPr>
    <w:rPr>
      <w:rFonts w:eastAsia="Arial Unicode MS"/>
      <w:kern w:val="1"/>
      <w:sz w:val="24"/>
      <w:szCs w:val="24"/>
      <w:lang w:eastAsia="hi-IN" w:bidi="hi-IN"/>
    </w:rPr>
  </w:style>
  <w:style w:type="paragraph" w:customStyle="1" w:styleId="a8">
    <w:name w:val="Заголовок таблицы"/>
    <w:basedOn w:val="a7"/>
    <w:rsid w:val="00C577CC"/>
    <w:pPr>
      <w:jc w:val="center"/>
    </w:pPr>
    <w:rPr>
      <w:b/>
      <w:bCs/>
    </w:rPr>
  </w:style>
  <w:style w:type="paragraph" w:styleId="a9">
    <w:name w:val="header"/>
    <w:basedOn w:val="a"/>
    <w:rsid w:val="00C577CC"/>
    <w:pPr>
      <w:tabs>
        <w:tab w:val="center" w:pos="4677"/>
        <w:tab w:val="right" w:pos="9355"/>
      </w:tabs>
    </w:pPr>
  </w:style>
  <w:style w:type="paragraph" w:customStyle="1" w:styleId="Standard">
    <w:name w:val="Standard"/>
    <w:rsid w:val="00C577CC"/>
    <w:pPr>
      <w:suppressAutoHyphens/>
      <w:jc w:val="both"/>
      <w:textAlignment w:val="baseline"/>
    </w:pPr>
    <w:rPr>
      <w:rFonts w:eastAsia="Arial"/>
      <w:kern w:val="1"/>
      <w:sz w:val="24"/>
      <w:szCs w:val="24"/>
      <w:lang w:val="uk-UA" w:eastAsia="ar-SA"/>
    </w:rPr>
  </w:style>
  <w:style w:type="paragraph" w:styleId="aa">
    <w:name w:val="Normal (Web)"/>
    <w:basedOn w:val="a"/>
    <w:uiPriority w:val="99"/>
    <w:rsid w:val="00C364C3"/>
    <w:pPr>
      <w:suppressAutoHyphens w:val="0"/>
      <w:spacing w:before="100" w:beforeAutospacing="1" w:after="100" w:afterAutospacing="1"/>
    </w:pPr>
    <w:rPr>
      <w:lang w:eastAsia="ru-RU"/>
    </w:rPr>
  </w:style>
  <w:style w:type="paragraph" w:customStyle="1" w:styleId="western">
    <w:name w:val="western"/>
    <w:basedOn w:val="a"/>
    <w:rsid w:val="00C364C3"/>
    <w:pPr>
      <w:suppressAutoHyphens w:val="0"/>
      <w:spacing w:before="100" w:beforeAutospacing="1" w:after="100" w:afterAutospacing="1"/>
    </w:pPr>
    <w:rPr>
      <w:lang w:eastAsia="ru-RU"/>
    </w:rPr>
  </w:style>
  <w:style w:type="character" w:styleId="ab">
    <w:name w:val="annotation reference"/>
    <w:basedOn w:val="a0"/>
    <w:uiPriority w:val="99"/>
    <w:semiHidden/>
    <w:unhideWhenUsed/>
    <w:rsid w:val="00D11F90"/>
    <w:rPr>
      <w:sz w:val="16"/>
      <w:szCs w:val="16"/>
    </w:rPr>
  </w:style>
  <w:style w:type="paragraph" w:styleId="ac">
    <w:name w:val="annotation text"/>
    <w:basedOn w:val="a"/>
    <w:link w:val="ad"/>
    <w:uiPriority w:val="99"/>
    <w:semiHidden/>
    <w:unhideWhenUsed/>
    <w:rsid w:val="00D11F90"/>
    <w:rPr>
      <w:sz w:val="20"/>
      <w:szCs w:val="20"/>
    </w:rPr>
  </w:style>
  <w:style w:type="character" w:customStyle="1" w:styleId="ad">
    <w:name w:val="Текст примечания Знак"/>
    <w:basedOn w:val="a0"/>
    <w:link w:val="ac"/>
    <w:uiPriority w:val="99"/>
    <w:semiHidden/>
    <w:rsid w:val="00D11F90"/>
    <w:rPr>
      <w:lang w:eastAsia="ar-SA"/>
    </w:rPr>
  </w:style>
  <w:style w:type="paragraph" w:styleId="ae">
    <w:name w:val="annotation subject"/>
    <w:basedOn w:val="ac"/>
    <w:next w:val="ac"/>
    <w:link w:val="af"/>
    <w:uiPriority w:val="99"/>
    <w:semiHidden/>
    <w:unhideWhenUsed/>
    <w:rsid w:val="00D11F90"/>
    <w:rPr>
      <w:b/>
      <w:bCs/>
    </w:rPr>
  </w:style>
  <w:style w:type="character" w:customStyle="1" w:styleId="af">
    <w:name w:val="Тема примечания Знак"/>
    <w:basedOn w:val="ad"/>
    <w:link w:val="ae"/>
    <w:uiPriority w:val="99"/>
    <w:semiHidden/>
    <w:rsid w:val="00D11F90"/>
    <w:rPr>
      <w:b/>
      <w:bCs/>
      <w:lang w:eastAsia="ar-SA"/>
    </w:rPr>
  </w:style>
  <w:style w:type="paragraph" w:styleId="af0">
    <w:name w:val="Balloon Text"/>
    <w:basedOn w:val="a"/>
    <w:link w:val="af1"/>
    <w:uiPriority w:val="99"/>
    <w:semiHidden/>
    <w:unhideWhenUsed/>
    <w:rsid w:val="00D11F90"/>
    <w:rPr>
      <w:rFonts w:ascii="Segoe UI" w:hAnsi="Segoe UI" w:cs="Segoe UI"/>
      <w:sz w:val="18"/>
      <w:szCs w:val="18"/>
    </w:rPr>
  </w:style>
  <w:style w:type="character" w:customStyle="1" w:styleId="af1">
    <w:name w:val="Текст выноски Знак"/>
    <w:basedOn w:val="a0"/>
    <w:link w:val="af0"/>
    <w:uiPriority w:val="99"/>
    <w:semiHidden/>
    <w:rsid w:val="00D11F90"/>
    <w:rPr>
      <w:rFonts w:ascii="Segoe UI" w:hAnsi="Segoe UI" w:cs="Segoe UI"/>
      <w:sz w:val="18"/>
      <w:szCs w:val="18"/>
      <w:lang w:eastAsia="ar-SA"/>
    </w:rPr>
  </w:style>
  <w:style w:type="paragraph" w:styleId="af2">
    <w:name w:val="List Paragraph"/>
    <w:basedOn w:val="a"/>
    <w:uiPriority w:val="34"/>
    <w:qFormat/>
    <w:rsid w:val="00D937AE"/>
    <w:pPr>
      <w:ind w:left="720"/>
      <w:contextualSpacing/>
    </w:pPr>
  </w:style>
  <w:style w:type="character" w:customStyle="1" w:styleId="rvts0">
    <w:name w:val="rvts0"/>
    <w:basedOn w:val="a0"/>
    <w:rsid w:val="009A2CF0"/>
  </w:style>
  <w:style w:type="paragraph" w:customStyle="1" w:styleId="16">
    <w:name w:val="Абзац списка1"/>
    <w:basedOn w:val="a"/>
    <w:rsid w:val="004B5C33"/>
    <w:pPr>
      <w:suppressAutoHyphens w:val="0"/>
      <w:ind w:left="720"/>
      <w:contextualSpacing/>
    </w:pPr>
    <w:rPr>
      <w:rFonts w:eastAsia="Calibri"/>
      <w:lang w:val="uk-UA" w:eastAsia="uk-UA"/>
    </w:rPr>
  </w:style>
  <w:style w:type="character" w:customStyle="1" w:styleId="apple-converted-space">
    <w:name w:val="apple-converted-space"/>
    <w:rsid w:val="004B5C3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635065878">
      <w:bodyDiv w:val="1"/>
      <w:marLeft w:val="0"/>
      <w:marRight w:val="0"/>
      <w:marTop w:val="0"/>
      <w:marBottom w:val="0"/>
      <w:divBdr>
        <w:top w:val="none" w:sz="0" w:space="0" w:color="auto"/>
        <w:left w:val="none" w:sz="0" w:space="0" w:color="auto"/>
        <w:bottom w:val="none" w:sz="0" w:space="0" w:color="auto"/>
        <w:right w:val="none" w:sz="0" w:space="0" w:color="auto"/>
      </w:divBdr>
      <w:divsChild>
        <w:div w:id="78442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F68AEA64BE488A65348192111A1F" ma:contentTypeVersion="15" ma:contentTypeDescription="Create a new document." ma:contentTypeScope="" ma:versionID="d92ad9aef7d47c011c5be33a19b9c390">
  <xsd:schema xmlns:xsd="http://www.w3.org/2001/XMLSchema" xmlns:xs="http://www.w3.org/2001/XMLSchema" xmlns:p="http://schemas.microsoft.com/office/2006/metadata/properties" xmlns:ns1="http://schemas.microsoft.com/sharepoint/v3" xmlns:ns3="790a9802-6d36-4b09-b3a0-def6c1be24d0" xmlns:ns4="62be0cc5-8710-4cc3-a89a-4a4ee83b8db6" targetNamespace="http://schemas.microsoft.com/office/2006/metadata/properties" ma:root="true" ma:fieldsID="c2e1ed04ea253d0d300bb5f827993110" ns1:_="" ns3:_="" ns4:_="">
    <xsd:import namespace="http://schemas.microsoft.com/sharepoint/v3"/>
    <xsd:import namespace="790a9802-6d36-4b09-b3a0-def6c1be24d0"/>
    <xsd:import namespace="62be0cc5-8710-4cc3-a89a-4a4ee83b8db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a9802-6d36-4b09-b3a0-def6c1be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e0cc5-8710-4cc3-a89a-4a4ee83b8d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180FE-8F6C-4A1C-94CC-C82A05477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a9802-6d36-4b09-b3a0-def6c1be24d0"/>
    <ds:schemaRef ds:uri="62be0cc5-8710-4cc3-a89a-4a4ee83b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0AE6B-A495-4884-8D2A-9542375B2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12</Pages>
  <Words>12494</Words>
  <Characters>7123</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comptv7</cp:lastModifiedBy>
  <cp:revision>14</cp:revision>
  <cp:lastPrinted>2020-05-26T13:16:00Z</cp:lastPrinted>
  <dcterms:created xsi:type="dcterms:W3CDTF">2020-06-22T13:06:00Z</dcterms:created>
  <dcterms:modified xsi:type="dcterms:W3CDTF">2020-06-24T11:53:00Z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0x010100D819F68AEA64BE488A65348192111A1F</vt:lpwstr>
  </property>
  <property fmtid="{D5CDD505-2E9C-101B-9397-08002B2CF9AE}" pid="3" name="_ip_UnifiedCompliancePolicyUIAction">
    <vt:lpwstr/>
  </property>
  <property fmtid="{D5CDD505-2E9C-101B-9397-08002B2CF9AE}" pid="4" name="_ip_UnifiedCompliancePolicyProperties">
    <vt:lpwstr/>
  </property>
</Properties>
</file>